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4B" w:rsidRDefault="00FA4B2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2C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Сроки, место и Порядок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информирования о результатах ГИА</w:t>
      </w:r>
    </w:p>
    <w:p w:rsidR="00FA4B2D" w:rsidRDefault="00FA4B2D" w:rsidP="00FA4B2D">
      <w:pPr>
        <w:pStyle w:val="a3"/>
        <w:shd w:val="clear" w:color="auto" w:fill="FFFFFF"/>
        <w:spacing w:before="0" w:beforeAutospacing="0" w:after="171" w:afterAutospacing="0"/>
        <w:jc w:val="both"/>
        <w:rPr>
          <w:color w:val="444444"/>
          <w:sz w:val="27"/>
          <w:szCs w:val="27"/>
        </w:rPr>
      </w:pPr>
      <w:r>
        <w:rPr>
          <w:color w:val="444444"/>
          <w:sz w:val="27"/>
          <w:szCs w:val="27"/>
          <w:u w:val="single"/>
        </w:rPr>
        <w:t>Сроки, места и порядок информирования о результатах экзаменов</w:t>
      </w:r>
    </w:p>
    <w:p w:rsidR="00FA4B2D" w:rsidRDefault="00FA4B2D" w:rsidP="00FA4B2D">
      <w:pPr>
        <w:pStyle w:val="a3"/>
        <w:shd w:val="clear" w:color="auto" w:fill="FFFFFF"/>
        <w:spacing w:before="0" w:beforeAutospacing="0" w:after="171" w:afterAutospacing="0"/>
        <w:jc w:val="both"/>
        <w:rPr>
          <w:color w:val="444444"/>
          <w:sz w:val="27"/>
          <w:szCs w:val="27"/>
        </w:rPr>
      </w:pPr>
      <w:r>
        <w:rPr>
          <w:color w:val="444444"/>
          <w:sz w:val="27"/>
          <w:szCs w:val="27"/>
        </w:rPr>
        <w:t>После утверждения результаты экзаменов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ознакомления участников экзамена с утвержденными председателем ГЭК результатами.</w:t>
      </w:r>
    </w:p>
    <w:p w:rsidR="00FA4B2D" w:rsidRDefault="00FA4B2D" w:rsidP="00FA4B2D">
      <w:pPr>
        <w:pStyle w:val="a3"/>
        <w:shd w:val="clear" w:color="auto" w:fill="FFFFFF"/>
        <w:spacing w:before="0" w:beforeAutospacing="0" w:after="171" w:afterAutospacing="0"/>
        <w:jc w:val="both"/>
        <w:rPr>
          <w:color w:val="444444"/>
          <w:sz w:val="27"/>
          <w:szCs w:val="27"/>
        </w:rPr>
      </w:pPr>
      <w:r>
        <w:rPr>
          <w:color w:val="444444"/>
          <w:sz w:val="27"/>
          <w:szCs w:val="27"/>
        </w:rPr>
        <w:t>Ознакомление  участников экзамена с утвержденными председателем ГЭК результатами  по учебному предмету осуществляется в течение одного рабочего дня со дня их передачи    в 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FA4B2D" w:rsidRDefault="00FA4B2D" w:rsidP="00FA4B2D">
      <w:pPr>
        <w:pStyle w:val="a3"/>
        <w:shd w:val="clear" w:color="auto" w:fill="FFFFFF"/>
        <w:spacing w:before="0" w:beforeAutospacing="0" w:after="171" w:afterAutospacing="0"/>
        <w:jc w:val="both"/>
        <w:rPr>
          <w:color w:val="444444"/>
          <w:sz w:val="27"/>
          <w:szCs w:val="27"/>
        </w:rPr>
      </w:pPr>
      <w:r>
        <w:rPr>
          <w:color w:val="444444"/>
          <w:sz w:val="27"/>
          <w:szCs w:val="27"/>
        </w:rPr>
        <w:t> Руководители образовательных организаций в тот же день после получения протоколов с результатами ГИА обеспечивают незамедлительное информирование участников о результатах экзаменов. Факт ознакомления обучающихся с результатами ГИА по каждому предмету подтверждается их подписью в протоколе ознакомления с указанием даты ознакомления.</w:t>
      </w:r>
    </w:p>
    <w:p w:rsidR="00FA4B2D" w:rsidRDefault="00FA4B2D" w:rsidP="00FA4B2D">
      <w:pPr>
        <w:pStyle w:val="a3"/>
        <w:shd w:val="clear" w:color="auto" w:fill="FFFFFF"/>
        <w:spacing w:before="0" w:beforeAutospacing="0" w:after="171" w:afterAutospacing="0"/>
        <w:jc w:val="both"/>
        <w:rPr>
          <w:color w:val="444444"/>
          <w:sz w:val="27"/>
          <w:szCs w:val="27"/>
        </w:rPr>
      </w:pPr>
      <w:r>
        <w:rPr>
          <w:color w:val="444444"/>
          <w:sz w:val="27"/>
          <w:szCs w:val="27"/>
        </w:rPr>
        <w:t> Персональные результаты участников ЕГЭ доступны через сервис ознакомления с результатами участников ЕГЭ (</w:t>
      </w:r>
      <w:hyperlink r:id="rId4" w:history="1">
        <w:r>
          <w:rPr>
            <w:rStyle w:val="a4"/>
            <w:color w:val="478BCA"/>
            <w:sz w:val="27"/>
            <w:szCs w:val="27"/>
            <w:u w:val="none"/>
          </w:rPr>
          <w:t>http://www.ege.edu.ru/</w:t>
        </w:r>
      </w:hyperlink>
      <w:r>
        <w:rPr>
          <w:color w:val="444444"/>
          <w:sz w:val="27"/>
          <w:szCs w:val="27"/>
        </w:rPr>
        <w:t>), федеральную государственную информационную систему «Единый портал государственных и муниципальных услуг (функций)» (</w:t>
      </w:r>
      <w:proofErr w:type="spellStart"/>
      <w:r>
        <w:rPr>
          <w:color w:val="444444"/>
          <w:sz w:val="27"/>
          <w:szCs w:val="27"/>
        </w:rPr>
        <w:fldChar w:fldCharType="begin"/>
      </w:r>
      <w:r>
        <w:rPr>
          <w:color w:val="444444"/>
          <w:sz w:val="27"/>
          <w:szCs w:val="27"/>
        </w:rPr>
        <w:instrText xml:space="preserve"> HYPERLINK "http://www.gosuslugi.ru/" </w:instrText>
      </w:r>
      <w:r>
        <w:rPr>
          <w:color w:val="444444"/>
          <w:sz w:val="27"/>
          <w:szCs w:val="27"/>
        </w:rPr>
        <w:fldChar w:fldCharType="separate"/>
      </w:r>
      <w:r>
        <w:rPr>
          <w:rStyle w:val="a4"/>
          <w:color w:val="478BCA"/>
          <w:sz w:val="27"/>
          <w:szCs w:val="27"/>
          <w:u w:val="none"/>
        </w:rPr>
        <w:t>gosuslugi.ru</w:t>
      </w:r>
      <w:proofErr w:type="spellEnd"/>
      <w:r>
        <w:rPr>
          <w:color w:val="444444"/>
          <w:sz w:val="27"/>
          <w:szCs w:val="27"/>
        </w:rPr>
        <w:fldChar w:fldCharType="end"/>
      </w:r>
      <w:r>
        <w:rPr>
          <w:color w:val="444444"/>
          <w:sz w:val="27"/>
          <w:szCs w:val="27"/>
        </w:rPr>
        <w:t xml:space="preserve">)  </w:t>
      </w:r>
    </w:p>
    <w:p w:rsidR="00FA4B2D" w:rsidRDefault="00FA4B2D"/>
    <w:sectPr w:rsidR="00FA4B2D" w:rsidSect="005D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A4B2D"/>
    <w:rsid w:val="005D624B"/>
    <w:rsid w:val="00CB6424"/>
    <w:rsid w:val="00FA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4B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2020-05-18T05:10:00Z</dcterms:created>
  <dcterms:modified xsi:type="dcterms:W3CDTF">2020-05-18T05:32:00Z</dcterms:modified>
</cp:coreProperties>
</file>