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4"/>
          <w:szCs w:val="24"/>
        </w:rPr>
      </w:r>
      <w:r/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бюджетное общеобразовательное учреждение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Карапсельская</w:t>
      </w:r>
      <w:r>
        <w:rPr>
          <w:rFonts w:ascii="Times New Roman" w:hAnsi="Times New Roman"/>
          <w:b/>
          <w:bCs/>
          <w:sz w:val="28"/>
          <w:szCs w:val="28"/>
        </w:rPr>
        <w:t xml:space="preserve"> средняя общеобразовательная школа № 13»</w:t>
      </w:r>
      <w:r>
        <w:rPr>
          <w:rFonts w:ascii="Times New Roman" w:hAnsi="Times New Roman"/>
        </w:rPr>
      </w:r>
      <w:r/>
    </w:p>
    <w:p>
      <w:pPr>
        <w:rPr>
          <w:b/>
          <w:sz w:val="24"/>
          <w:szCs w:val="24"/>
        </w:rPr>
      </w:pPr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/>
    </w:p>
    <w:p>
      <w:pPr>
        <w:ind w:left="-993"/>
        <w:jc w:val="center"/>
        <w:spacing w:lineRule="atLeast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УТВЕРЖДАЮ:                                                                      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В.В. Смолов _________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(ФИО руководителя ОУ)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/>
          <w:b/>
          <w:bCs/>
          <w:sz w:val="20"/>
          <w:szCs w:val="20"/>
        </w:rPr>
        <w:t xml:space="preserve">Приказ №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79</w:t>
      </w:r>
      <w:r>
        <w:rPr>
          <w:rFonts w:ascii="Times New Roman" w:hAnsi="Times New Roman"/>
          <w:b/>
          <w:bCs/>
          <w:sz w:val="20"/>
          <w:szCs w:val="20"/>
        </w:rPr>
        <w:t xml:space="preserve">  31. 08. 2020</w:t>
      </w:r>
      <w:r>
        <w:rPr>
          <w:rFonts w:ascii="Times New Roman" w:hAnsi="Times New Roman"/>
          <w:b/>
          <w:bCs/>
          <w:sz w:val="20"/>
          <w:szCs w:val="20"/>
        </w:rPr>
        <w:t xml:space="preserve">г.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Адаптированная рабочая программа 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по физической культуре 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 класса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2020-2021</w:t>
      </w:r>
      <w:r>
        <w:rPr>
          <w:rFonts w:ascii="Times New Roman" w:hAnsi="Times New Roman"/>
          <w:b/>
          <w:bCs/>
          <w:sz w:val="32"/>
          <w:szCs w:val="32"/>
        </w:rPr>
        <w:t xml:space="preserve"> учебный год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Учитель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Шитиков Сергей 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Александрович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8"/>
        </w:rPr>
        <w:t xml:space="preserve">(Ф,И,О.,занимаемая должность)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Принята</w:t>
      </w:r>
      <w:r>
        <w:rPr>
          <w:rFonts w:ascii="Times New Roman" w:hAnsi="Times New Roman"/>
          <w:b/>
          <w:bCs/>
          <w:sz w:val="28"/>
          <w:szCs w:val="28"/>
        </w:rPr>
        <w:t xml:space="preserve"> на                    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методическом </w:t>
      </w:r>
      <w:r>
        <w:rPr>
          <w:rFonts w:ascii="Times New Roman" w:hAnsi="Times New Roman"/>
          <w:b/>
          <w:bCs/>
          <w:sz w:val="28"/>
          <w:szCs w:val="28"/>
        </w:rPr>
        <w:t xml:space="preserve">совете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Протокол № </w:t>
      </w:r>
      <w:r>
        <w:rPr>
          <w:rFonts w:ascii="Times New Roman" w:hAnsi="Times New Roman"/>
          <w:b/>
          <w:bCs/>
          <w:sz w:val="28"/>
          <w:szCs w:val="28"/>
        </w:rPr>
        <w:t xml:space="preserve">1от  «31» августа 2020</w:t>
      </w:r>
      <w:r>
        <w:rPr>
          <w:rFonts w:ascii="Times New Roman" w:hAnsi="Times New Roman"/>
          <w:b/>
          <w:bCs/>
          <w:sz w:val="28"/>
          <w:szCs w:val="28"/>
        </w:rPr>
        <w:t xml:space="preserve">г.</w:t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</w:t>
      </w:r>
      <w:r>
        <w:rPr>
          <w:rFonts w:ascii="Times New Roman" w:hAnsi="Times New Roman"/>
          <w:b/>
          <w:bCs/>
          <w:sz w:val="28"/>
          <w:szCs w:val="28"/>
        </w:rPr>
        <w:t xml:space="preserve">Карапсель</w:t>
      </w:r>
      <w:r>
        <w:rPr>
          <w:rFonts w:ascii="Times New Roman" w:hAnsi="Times New Roman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2020</w:t>
      </w:r>
      <w:r>
        <w:rPr>
          <w:rFonts w:ascii="Times New Roman" w:hAnsi="Times New Roman"/>
          <w:b/>
          <w:bCs/>
          <w:sz w:val="28"/>
          <w:szCs w:val="28"/>
        </w:rPr>
        <w:t xml:space="preserve"> г.</w:t>
      </w:r>
      <w:r>
        <w:rPr>
          <w:rFonts w:ascii="Times New Roman" w:hAnsi="Times New Roman"/>
        </w:rPr>
      </w:r>
      <w:r/>
    </w:p>
    <w:p>
      <w:pPr>
        <w:ind w:left="-993"/>
        <w:jc w:val="left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tLeast" w:line="240" w:after="0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Пояснительная  записка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lineRule="atLeast" w:line="240"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4"/>
        <w:jc w:val="both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sz w:val="24"/>
          <w:szCs w:val="24"/>
        </w:rPr>
        <w:t xml:space="preserve">Настоящая адаптированная рабочая программа по предмету  физическая культура муниципального бюджетного образовательного учреждения «Карапсельская средняя общеобразовательная школа № 13»  разработана в соответствии с основными положениями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следующих нормативных документов:заключение психолого-медико-педагогической комиссии</w:t>
      </w:r>
      <w:r>
        <w:rPr>
          <w:rFonts w:ascii="Times New Roman" w:hAnsi="Times New Roman"/>
        </w:rPr>
        <w:t xml:space="preserve"> протокол обследования №144 от 05.03.2020г. рекомендовало обучение ученицы 1 класса Петровой Анастасии</w:t>
      </w:r>
      <w:r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адаптированной программе физическая культура  для детей с легкой степенью умственной отсталости. Практическую часть рекомендовано выполнять из обычной</w:t>
      </w:r>
      <w:r>
        <w:rPr>
          <w:rFonts w:ascii="Times New Roman" w:hAnsi="Times New Roman"/>
          <w:sz w:val="24"/>
          <w:szCs w:val="24"/>
        </w:rPr>
        <w:t xml:space="preserve"> школьной</w:t>
      </w:r>
      <w:r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.</w:t>
      </w:r>
      <w:r/>
      <w:r>
        <w:rPr>
          <w:rFonts w:ascii="Times New Roman" w:hAnsi="Times New Roman"/>
        </w:rPr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1.Федеральный закон Российской Федерации «Об образовании в  Российской Федерации»№273-ФЗ в действующей редакции.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2.Федеральный государственный образовательный стандарт образования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ОВЗ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3.Программы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 вида, под редакцией </w:t>
      </w:r>
      <w:r>
        <w:rPr>
          <w:rFonts w:ascii="Times New Roman" w:hAnsi="Times New Roman"/>
          <w:sz w:val="24"/>
          <w:szCs w:val="24"/>
        </w:rPr>
        <w:t xml:space="preserve"> В.В.Воронкова</w:t>
      </w:r>
      <w:r>
        <w:rPr>
          <w:rFonts w:ascii="Times New Roman" w:hAnsi="Times New Roman"/>
          <w:sz w:val="24"/>
          <w:szCs w:val="24"/>
        </w:rPr>
        <w:t xml:space="preserve"> – М., Просвещение, 2016г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4.Адаптированная основная  общеобразовательная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(интеллектуальные нарушения) </w:t>
      </w:r>
      <w:r>
        <w:rPr>
          <w:rFonts w:ascii="Times New Roman" w:hAnsi="Times New Roman"/>
          <w:sz w:val="24"/>
          <w:szCs w:val="24"/>
        </w:rPr>
        <w:t xml:space="preserve">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 13»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5.Учебный план, годовой календарный учебный график МБ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У «Карапсельская СОШ №13» на 2019-2020учебный год.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Рабочая программа опирается на УМК: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4"/>
          <w:szCs w:val="24"/>
        </w:rPr>
        <w:t xml:space="preserve">Учебник физическая культура 1-4 класс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Авторы: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В. И. Ляха: «Физическая культура. 1—4 классы» (М.: Просвещение, 201</w:t>
      </w:r>
      <w:r>
        <w:rPr>
          <w:rFonts w:ascii="Times New Roman" w:hAnsi="Times New Roman" w:cs="Times New Roman"/>
          <w:sz w:val="24"/>
          <w:szCs w:val="24"/>
        </w:rPr>
        <w:t xml:space="preserve">8г.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</w:rPr>
        <w:t xml:space="preserve">Задачи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учить управлять своими движениями, производить их ловко,  с заданной амплитудой в оп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ределенном направлении, темпе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2)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развивать  внимание, память, кинестетические восприятия, пространственные и вре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менные ориентировки; 3)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воспитывать чувство товарищества, навыки культурного поведения, дисциплину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5"/>
        <w:ind w:left="-624" w:right="-624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2.Специфика рабочей </w:t>
      </w:r>
      <w:r>
        <w:rPr>
          <w:rFonts w:ascii="Times New Roman" w:hAnsi="Times New Roman"/>
          <w:b/>
          <w:sz w:val="24"/>
          <w:szCs w:val="24"/>
        </w:rPr>
        <w:t xml:space="preserve">программы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рограмма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составлена с учетом особенностей физического развития, моторики, соматического состояния, нервно-психического статуса и познавательной деятельности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ребёнка.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Каждый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урок  планирует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 в со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ответствии с основными требованиями: постепенное повышение нагрузки в упражнениях и переход к концу урока к успокоительным упражнениям; чередование различных видов упражнений (гимнастических, легкоатлетических, игровых); подбор упражнений, соответствующих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возрасту и развитию учащего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ся.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Уроки  состоят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из четырех частей: вводной, подготовительной, основной, зак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лючительной.  К каждому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подбира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ютсятакие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упражнения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чтобы обеспечить всес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тороннее воздействие на ученика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15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15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3.Программа составлена на основе </w:t>
      </w:r>
      <w:r>
        <w:rPr>
          <w:rFonts w:ascii="Times New Roman" w:hAnsi="Times New Roman"/>
          <w:sz w:val="24"/>
          <w:szCs w:val="24"/>
        </w:rPr>
        <w:t xml:space="preserve"> программы специальны</w:t>
      </w:r>
      <w:r>
        <w:rPr>
          <w:rFonts w:ascii="Times New Roman" w:hAnsi="Times New Roman"/>
          <w:sz w:val="24"/>
          <w:szCs w:val="24"/>
        </w:rPr>
        <w:t xml:space="preserve">х(</w:t>
      </w:r>
      <w:r>
        <w:rPr>
          <w:rFonts w:ascii="Times New Roman" w:hAnsi="Times New Roman"/>
          <w:sz w:val="24"/>
          <w:szCs w:val="24"/>
        </w:rPr>
        <w:t xml:space="preserve">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 xml:space="preserve">VIII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 редакцией В.В.Воронковой - М.: Просвещение,2008, допущенной Министерством образования и науки РФ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15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15"/>
        <w:ind w:left="-624" w:right="-6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/>
    </w:p>
    <w:p>
      <w:pPr>
        <w:pStyle w:val="615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5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5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Оп</w:t>
      </w:r>
      <w:r>
        <w:rPr>
          <w:rFonts w:ascii="Times New Roman" w:hAnsi="Times New Roman" w:eastAsia="Arial Unicode MS"/>
          <w:b/>
          <w:sz w:val="28"/>
          <w:szCs w:val="28"/>
        </w:rPr>
        <w:t xml:space="preserve">исание места учебного предмета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5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  <w:t xml:space="preserve">в учебном плане</w:t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5"/>
        <w:jc w:val="center"/>
        <w:spacing w:lineRule="atLeast" w:line="240"/>
        <w:rPr>
          <w:rFonts w:ascii="Times New Roman" w:hAnsi="Times New Roman" w:eastAsia="Arial Unicode MS"/>
        </w:rPr>
      </w:pPr>
      <w:r>
        <w:rPr>
          <w:rFonts w:ascii="Times New Roman" w:hAnsi="Times New Roman" w:eastAsia="Arial Unicode MS"/>
          <w:b/>
          <w:sz w:val="28"/>
          <w:szCs w:val="28"/>
        </w:rPr>
      </w:r>
      <w:r>
        <w:rPr>
          <w:rFonts w:ascii="Times New Roman" w:hAnsi="Times New Roman" w:eastAsia="Arial Unicode MS"/>
          <w:b/>
          <w:sz w:val="28"/>
          <w:szCs w:val="28"/>
        </w:rPr>
      </w:r>
      <w:r/>
    </w:p>
    <w:p>
      <w:pPr>
        <w:pStyle w:val="619"/>
        <w:ind w:left="0"/>
        <w:jc w:val="both"/>
        <w:spacing w:lineRule="atLeast" w:line="240"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Программа рассч</w:t>
      </w:r>
      <w:r>
        <w:rPr>
          <w:rFonts w:ascii="Times New Roman" w:hAnsi="Times New Roman"/>
          <w:sz w:val="24"/>
          <w:szCs w:val="24"/>
        </w:rPr>
        <w:t xml:space="preserve">итана на  3 часа  в неделю, в</w:t>
      </w:r>
      <w:r>
        <w:rPr>
          <w:rFonts w:ascii="Times New Roman" w:hAnsi="Times New Roman"/>
          <w:sz w:val="24"/>
          <w:szCs w:val="24"/>
        </w:rPr>
        <w:t xml:space="preserve"> 99</w:t>
      </w:r>
      <w:r>
        <w:rPr>
          <w:rFonts w:ascii="Times New Roman" w:hAnsi="Times New Roman"/>
          <w:sz w:val="24"/>
          <w:szCs w:val="24"/>
        </w:rPr>
        <w:t xml:space="preserve">   классе –  102  часа в год  </w:t>
      </w: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33 учебные недели) за счет часов Федерального компонента школьного учебного плана.</w:t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Третий час на препо</w:t>
      </w:r>
      <w:r>
        <w:rPr>
          <w:rFonts w:ascii="Times New Roman" w:hAnsi="Times New Roman" w:cs="Times New Roman"/>
          <w:sz w:val="24"/>
          <w:szCs w:val="24"/>
        </w:rPr>
        <w:t xml:space="preserve">давание учебного предмета «Физическая культура» был введён приказом Министерства образования и науки от 30 августа </w:t>
      </w:r>
      <w:r>
        <w:rPr>
          <w:rFonts w:ascii="Times New Roman" w:hAnsi="Times New Roman" w:cs="Times New Roman"/>
          <w:sz w:val="24"/>
          <w:szCs w:val="24"/>
        </w:rPr>
        <w:t xml:space="preserve">2010 г</w:t>
      </w:r>
      <w:r>
        <w:rPr>
          <w:rFonts w:ascii="Times New Roman" w:hAnsi="Times New Roman" w:cs="Times New Roman"/>
          <w:sz w:val="24"/>
          <w:szCs w:val="24"/>
        </w:rPr>
        <w:t xml:space="preserve">. № 889. В прика</w:t>
      </w:r>
      <w:r>
        <w:rPr>
          <w:rFonts w:ascii="Times New Roman" w:hAnsi="Times New Roman" w:cs="Times New Roman"/>
          <w:sz w:val="24"/>
          <w:szCs w:val="24"/>
        </w:rPr>
        <w:t xml:space="preserve">зе было указано: «Третий час учебного предмета «Физическая культура» использовать на увеличение двигательной активно</w:t>
      </w:r>
      <w:r>
        <w:rPr>
          <w:rFonts w:ascii="Times New Roman" w:hAnsi="Times New Roman" w:cs="Times New Roman"/>
          <w:sz w:val="24"/>
          <w:szCs w:val="24"/>
        </w:rPr>
        <w:t xml:space="preserve">сти и развитие физических качеств обучающихся, внедрение современных систем физического воспитания».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  <w:t xml:space="preserve">Описание ценностных ориентиров содержания учебного предмета</w:t>
      </w:r>
      <w:r>
        <w:rPr>
          <w:rFonts w:ascii="Times New Roman" w:hAnsi="Times New Roman" w:cs="Times New Roman" w:eastAsia="Arial Unicode MS"/>
          <w:b/>
          <w:color w:val="000000"/>
          <w:sz w:val="28"/>
          <w:szCs w:val="28"/>
        </w:rPr>
      </w:r>
      <w:r/>
    </w:p>
    <w:p>
      <w:pPr>
        <w:ind w:firstLine="709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 учебного предмета «Физическая культура» направленно на </w:t>
      </w:r>
      <w:r>
        <w:rPr>
          <w:rFonts w:ascii="Times New Roman" w:hAnsi="Times New Roman" w:cs="Times New Roman"/>
          <w:sz w:val="24"/>
          <w:szCs w:val="24"/>
        </w:rPr>
        <w:t xml:space="preserve">воспитание высоконравственных, творческих, компетентных и успешных граждан России, способных к</w:t>
      </w:r>
      <w:r>
        <w:rPr>
          <w:rFonts w:ascii="Times New Roman" w:hAnsi="Times New Roman" w:cs="Times New Roman"/>
          <w:sz w:val="24"/>
          <w:szCs w:val="24"/>
        </w:rPr>
        <w:t xml:space="preserve">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направлена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1445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реализацию принципа вариатив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соблюдение дидактических правил «от известного к неизвестному» и «от простого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tabs>
          <w:tab w:val="left" w:pos="70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расширение межпредметных связей, ориентирующих планирование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культуры, всестороннее раскрытие взаимосвязи и взаимообусловленности изучаемых явлений и процессов;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Базовым результатом образования в области физической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ind w:left="720"/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Знания о физической культуре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 – система разнообразных форм занятий. Ходьба, бег, прыжки, лазанье, ползание, ходьба на лыжах.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предупреждения травматизма во время занятий фи</w:t>
      </w:r>
      <w:r>
        <w:rPr>
          <w:rFonts w:ascii="Times New Roman" w:hAnsi="Times New Roman" w:cs="Times New Roman"/>
          <w:sz w:val="24"/>
          <w:szCs w:val="24"/>
        </w:rPr>
        <w:t xml:space="preserve">зическими упражнениями: организация мест занятий, подбор одежды, обуви.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>
        <w:rPr>
          <w:rFonts w:ascii="Times New Roman" w:hAnsi="Times New Roman" w:cs="Times New Roman"/>
          <w:sz w:val="24"/>
          <w:szCs w:val="24"/>
        </w:rPr>
        <w:t xml:space="preserve">История развития первых соревнований. Связь физической культуры с военной деятельностью.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Физические упражнения, их вли</w:t>
      </w:r>
      <w:r>
        <w:rPr>
          <w:rFonts w:ascii="Times New Roman" w:hAnsi="Times New Roman" w:cs="Times New Roman"/>
          <w:sz w:val="24"/>
          <w:szCs w:val="24"/>
        </w:rPr>
        <w:t xml:space="preserve">яние на физическое развитие и развитие физических качеств. Физическая подготовка и её связь с развитием основных физи</w:t>
      </w:r>
      <w:r>
        <w:rPr>
          <w:rFonts w:ascii="Times New Roman" w:hAnsi="Times New Roman" w:cs="Times New Roman"/>
          <w:sz w:val="24"/>
          <w:szCs w:val="24"/>
        </w:rPr>
        <w:t xml:space="preserve">ческих качеств. Физическая нагрузка и её влияние на организм.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Личностные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Положительная мотивационная основа учебной деятельности, включающей социальные, учебно-познавательные и внешние внутренние  мотивы: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определять причины успеха и неудачи в учебной деятельности;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tabs>
          <w:tab w:val="left" w:pos="2320" w:leader="none"/>
        </w:tabs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демонстрировать интерес к новому учебному материалу и способам решения новой частной задачи;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выполнять известный алгоритм самооценки на основе критерия успешности учебной деятельности.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ind w:left="720"/>
        <w:jc w:val="both"/>
        <w:spacing w:lineRule="atLeast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личности как гражданина России, общества: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демонстрировать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ориентацию в нравственном содержании и смысле поступков, как собственных, так и окружающих людей; 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19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проявлять интерес развитию этических чувств – стыда, вины, совести – как регуляторов морального поведения.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Принимать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Сохранять учебную задачу.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Ставить цели, позволяющие  решать учебные задачи.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Планировать  свои действия в соответствии с поставленной целью и условиями ее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7"/>
        </w:numPr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основы смыслового чтения художественных и познавательных текстов;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numPr>
          <w:ilvl w:val="0"/>
          <w:numId w:val="37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выделяет существенную информацию из текстов разных видов.</w:t>
      </w:r>
      <w:r>
        <w:rPr>
          <w:rFonts w:ascii="Times New Roman" w:hAnsi="Times New Roman"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19"/>
        <w:numPr>
          <w:ilvl w:val="1"/>
          <w:numId w:val="37"/>
        </w:numPr>
        <w:jc w:val="both"/>
        <w:spacing w:lineRule="atLeast" w:line="24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-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</w:r>
      <w:r>
        <w:rPr>
          <w:rFonts w:ascii="Times New Roman" w:hAnsi="Times New Roman"/>
          <w:b/>
          <w:i/>
          <w:sz w:val="24"/>
          <w:szCs w:val="24"/>
        </w:rPr>
      </w:r>
      <w:r/>
    </w:p>
    <w:p>
      <w:pPr>
        <w:numPr>
          <w:ilvl w:val="0"/>
          <w:numId w:val="37"/>
        </w:numPr>
        <w:jc w:val="both"/>
        <w:spacing w:lineRule="atLeast" w:line="240" w:after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 w:eastAsia="Arial Unicode MS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Предметные</w:t>
      </w:r>
      <w:r>
        <w:rPr>
          <w:rFonts w:ascii="Times New Roman" w:hAnsi="Times New Roman" w:cs="Times New Roman" w:eastAsia="Arial Unicode MS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: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r>
      <w:r/>
    </w:p>
    <w:p>
      <w:pPr>
        <w:ind w:right="22"/>
        <w:jc w:val="both"/>
        <w:spacing w:lineRule="atLeast" w:line="240"/>
        <w:shd w:val="clear" w:color="auto" w:fill="FFFFFF"/>
        <w:tabs>
          <w:tab w:val="left" w:pos="56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Осваивать  в ходе изуче</w:t>
      </w:r>
      <w:r>
        <w:rPr>
          <w:rFonts w:ascii="Times New Roman" w:hAnsi="Times New Roman" w:cs="Times New Roman"/>
          <w:sz w:val="24"/>
          <w:szCs w:val="24"/>
        </w:rPr>
        <w:t xml:space="preserve">ния учебного предмета опыт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29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первоначальные представления о значении физической культуры для у</w:t>
      </w:r>
      <w:r>
        <w:rPr>
          <w:rFonts w:ascii="Times New Roman" w:hAnsi="Times New Roman" w:cs="Times New Roman"/>
          <w:sz w:val="24"/>
          <w:szCs w:val="24"/>
        </w:rPr>
        <w:t xml:space="preserve">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29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Овладевать умениями организовывать </w:t>
      </w:r>
      <w:r>
        <w:rPr>
          <w:rFonts w:ascii="Times New Roman" w:hAnsi="Times New Roman" w:cs="Times New Roman"/>
          <w:sz w:val="24"/>
          <w:szCs w:val="24"/>
        </w:rPr>
        <w:t xml:space="preserve">здоровьесберегающую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numPr>
          <w:ilvl w:val="0"/>
          <w:numId w:val="29"/>
        </w:numPr>
        <w:jc w:val="both"/>
        <w:spacing w:lineRule="atLeast" w:line="240" w:after="0"/>
        <w:widowControl w:val="o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Наблюдать  систематически 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center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2"/>
        <w:numPr>
          <w:ilvl w:val="0"/>
          <w:numId w:val="30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понятиях «физиче</w:t>
      </w:r>
      <w:r>
        <w:rPr>
          <w:rFonts w:ascii="Times New Roman" w:hAnsi="Times New Roman"/>
          <w:sz w:val="24"/>
          <w:szCs w:val="24"/>
        </w:rPr>
        <w:t xml:space="preserve">ская культура», «режим дня»; характеризовать роль и значение утренней зарядки, физкультминуток, уроков физической культуры, закаливания, прогулок на свежем воздухе, подвижных игр, занятий спортом для укрепления здоровья, развитие основных систем организма;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1_921"/>
        <w:numPr>
          <w:ilvl w:val="0"/>
          <w:numId w:val="30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раскрывать </w:t>
      </w:r>
      <w:r>
        <w:t xml:space="preserve">на примерах (из</w:t>
      </w:r>
      <w:r>
        <w:t xml:space="preserve"> истории) положительное влияние занятий физической культурой на физическое, личностное и социальное развитие;</w:t>
      </w:r>
      <w:r/>
      <w:r/>
    </w:p>
    <w:p>
      <w:pPr>
        <w:pStyle w:val="1_921"/>
        <w:numPr>
          <w:ilvl w:val="0"/>
          <w:numId w:val="30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ориентироваться в понятии «физическая подготовка», характеризовать основные физические качества (силу, быстроту, выносливость, гибкость) и различать их между собой;</w:t>
      </w:r>
      <w:r/>
      <w:r/>
    </w:p>
    <w:p>
      <w:pPr>
        <w:pStyle w:val="622"/>
        <w:numPr>
          <w:ilvl w:val="0"/>
          <w:numId w:val="30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2"/>
        <w:numPr>
          <w:ilvl w:val="0"/>
          <w:numId w:val="31"/>
        </w:numPr>
        <w:contextualSpacing w:val="true"/>
        <w:ind w:left="540" w:firstLine="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выявлять связь занятий физической культурой с трудовой и оборонной деятельностью;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1_920"/>
        <w:numPr>
          <w:ilvl w:val="0"/>
          <w:numId w:val="31"/>
        </w:numPr>
        <w:contextualSpacing w:val="true"/>
        <w:ind w:left="540" w:firstLine="0"/>
        <w:jc w:val="both"/>
        <w:spacing w:lineRule="atLeast" w:line="240" w:after="0" w:afterAutospacing="0" w:before="0" w:beforeAutospacing="0"/>
      </w:pPr>
      <w:r>
        <w:t xml:space="preserve">характеризовать роль и значение  режима дня в сохранении и укреплении здоровья; планировать и корректировать режим дня с учетом своей учебной деятельности, показателей своего здоровья, физического развития и физической подготовленности.</w:t>
      </w:r>
      <w:r/>
      <w:r/>
    </w:p>
    <w:p>
      <w:pPr>
        <w:pStyle w:val="1_920"/>
        <w:contextualSpacing w:val="true"/>
        <w:ind w:left="540"/>
        <w:jc w:val="both"/>
        <w:spacing w:lineRule="atLeast" w:line="240" w:after="0" w:afterAutospacing="0" w:before="0" w:beforeAutospacing="0"/>
      </w:pPr>
      <w:r/>
      <w:r/>
      <w:r/>
    </w:p>
    <w:p>
      <w:pPr>
        <w:pStyle w:val="1_923"/>
        <w:contextualSpacing w:val="true"/>
        <w:ind w:left="540"/>
        <w:jc w:val="both"/>
        <w:spacing w:lineRule="atLeast" w:line="240" w:after="0" w:afterAutospacing="0" w:before="0" w:beforeAutospacing="0"/>
      </w:pPr>
      <w:r>
        <w:rPr>
          <w:b/>
          <w:bCs/>
          <w:u w:val="single"/>
        </w:rPr>
        <w:t xml:space="preserve">Способы физкультурной деятельности</w:t>
      </w:r>
      <w:r>
        <w:rPr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режима дня. Вы</w:t>
      </w:r>
      <w:r>
        <w:rPr>
          <w:rFonts w:ascii="Times New Roman" w:hAnsi="Times New Roman" w:cs="Times New Roman"/>
          <w:sz w:val="24"/>
          <w:szCs w:val="24"/>
        </w:rPr>
        <w:t xml:space="preserve">полнение простейших закаливающих процедур, комплексов упражнений для формирования правильной осанки и разви</w:t>
      </w:r>
      <w:r>
        <w:rPr>
          <w:rFonts w:ascii="Times New Roman" w:hAnsi="Times New Roman" w:cs="Times New Roman"/>
          <w:sz w:val="24"/>
          <w:szCs w:val="24"/>
        </w:rPr>
        <w:t xml:space="preserve"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Наблюдения с помощью педагога за физическим развитием и физической подготовленностью.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и про</w:t>
      </w:r>
      <w:r>
        <w:rPr>
          <w:rFonts w:ascii="Times New Roman" w:hAnsi="Times New Roman" w:cs="Times New Roman"/>
          <w:sz w:val="24"/>
          <w:szCs w:val="24"/>
        </w:rPr>
        <w:t xml:space="preserve">ведение подвижных игр (на спортивных площадках и в спор</w:t>
      </w:r>
      <w:r>
        <w:rPr>
          <w:rFonts w:ascii="Times New Roman" w:hAnsi="Times New Roman" w:cs="Times New Roman"/>
          <w:sz w:val="24"/>
          <w:szCs w:val="24"/>
        </w:rPr>
        <w:t xml:space="preserve">тивных залах).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2"/>
        <w:numPr>
          <w:ilvl w:val="0"/>
          <w:numId w:val="32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отбирать и выполнять комплексы упражнений для утренней зарядки и физкультминуток в соответствии с изученными правилами;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622"/>
        <w:numPr>
          <w:ilvl w:val="0"/>
          <w:numId w:val="32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организовывать и проводить подвижные игры и соревнования во время отдыха на открытом воздухе и в помещении, соблюдать правила взаимодействия с игроками;</w:t>
      </w:r>
      <w:r>
        <w:rPr>
          <w:rFonts w:ascii="Times New Roman" w:hAnsi="Times New Roman"/>
        </w:rPr>
      </w:r>
      <w:r/>
    </w:p>
    <w:p>
      <w:pPr>
        <w:pStyle w:val="622"/>
        <w:numPr>
          <w:ilvl w:val="0"/>
          <w:numId w:val="32"/>
        </w:numPr>
        <w:contextualSpacing w:val="true"/>
        <w:ind w:left="36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r>
        <w:rPr>
          <w:rFonts w:ascii="Times New Roman" w:hAnsi="Times New Roman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2"/>
        <w:numPr>
          <w:ilvl w:val="0"/>
          <w:numId w:val="33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целенаправленно отбирать физические упражнения для индивидуальных занятий по развитию физических качеств;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622"/>
        <w:numPr>
          <w:ilvl w:val="0"/>
          <w:numId w:val="33"/>
        </w:numPr>
        <w:contextualSpacing w:val="true"/>
        <w:ind w:left="360" w:hanging="180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выполнять простейшие приемы оказания доврачебной помощи при травмах и ушибах.</w:t>
      </w:r>
      <w:r>
        <w:rPr>
          <w:rFonts w:ascii="Times New Roman" w:hAnsi="Times New Roman"/>
          <w:i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Физическое совершенствование</w:t>
      </w:r>
      <w:r>
        <w:rPr>
          <w:rFonts w:ascii="Times New Roman" w:hAnsi="Times New Roman" w:cs="Times New Roman"/>
          <w:sz w:val="24"/>
          <w:szCs w:val="24"/>
          <w:u w:val="single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</w:t>
      </w:r>
      <w:r>
        <w:rPr>
          <w:rFonts w:ascii="Times New Roman" w:hAnsi="Times New Roman" w:cs="Times New Roman"/>
          <w:sz w:val="24"/>
          <w:szCs w:val="24"/>
        </w:rPr>
        <w:t xml:space="preserve">рушений осанки.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упражнений на развитие физических качеств.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Организующие ко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манды и приемы. </w:t>
      </w:r>
      <w:r>
        <w:rPr>
          <w:rFonts w:ascii="Times New Roman" w:hAnsi="Times New Roman" w:cs="Times New Roman"/>
          <w:sz w:val="24"/>
          <w:szCs w:val="24"/>
        </w:rPr>
        <w:t xml:space="preserve">Строевые действия в шеренге и колонне; вы</w:t>
      </w:r>
      <w:r>
        <w:rPr>
          <w:rFonts w:ascii="Times New Roman" w:hAnsi="Times New Roman" w:cs="Times New Roman"/>
          <w:sz w:val="24"/>
          <w:szCs w:val="24"/>
        </w:rPr>
        <w:t xml:space="preserve">полнение строевых команд.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>
        <w:rPr>
          <w:rFonts w:ascii="Times New Roman" w:hAnsi="Times New Roman" w:cs="Times New Roman"/>
          <w:sz w:val="24"/>
          <w:szCs w:val="24"/>
        </w:rPr>
        <w:t xml:space="preserve">Упоры; седы; упражнения в группировке; перекаты; стойка на лопатках; кувырки вперёд и назад; гимнастический мост.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Акробатические комбинации.</w:t>
      </w:r>
      <w:r>
        <w:rPr>
          <w:rFonts w:ascii="Times New Roman" w:hAnsi="Times New Roman" w:cs="Times New Roman"/>
          <w:iCs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увырок вперёд в упор присев, кувырок на</w:t>
      </w:r>
      <w:r>
        <w:rPr>
          <w:rFonts w:ascii="Times New Roman" w:hAnsi="Times New Roman" w:cs="Times New Roman"/>
          <w:sz w:val="24"/>
          <w:szCs w:val="24"/>
        </w:rPr>
        <w:t xml:space="preserve">зад в упор присев, из упора присев кувырок назад до упора на коленях с опорой на руки, прыжком переход в упор присев, кувырок вперёд.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>
        <w:rPr>
          <w:rFonts w:ascii="Times New Roman" w:hAnsi="Times New Roman" w:cs="Times New Roman"/>
          <w:sz w:val="24"/>
          <w:szCs w:val="24"/>
        </w:rPr>
        <w:t xml:space="preserve">висы, </w:t>
      </w:r>
      <w:r>
        <w:rPr>
          <w:rFonts w:ascii="Times New Roman" w:hAnsi="Times New Roman" w:cs="Times New Roman"/>
          <w:sz w:val="24"/>
          <w:szCs w:val="24"/>
        </w:rPr>
        <w:t xml:space="preserve">перемахи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>
        <w:rPr>
          <w:rFonts w:ascii="Times New Roman" w:hAnsi="Times New Roman" w:cs="Times New Roman"/>
          <w:sz w:val="24"/>
          <w:szCs w:val="24"/>
        </w:rPr>
        <w:t xml:space="preserve">Например, из виса стоя при</w:t>
      </w:r>
      <w:r>
        <w:rPr>
          <w:rFonts w:ascii="Times New Roman" w:hAnsi="Times New Roman" w:cs="Times New Roman"/>
          <w:sz w:val="24"/>
          <w:szCs w:val="24"/>
        </w:rPr>
        <w:t xml:space="preserve">сев толчком двумя ногами </w:t>
      </w:r>
      <w:r>
        <w:rPr>
          <w:rFonts w:ascii="Times New Roman" w:hAnsi="Times New Roman" w:cs="Times New Roman"/>
          <w:sz w:val="24"/>
          <w:szCs w:val="24"/>
        </w:rPr>
        <w:t xml:space="preserve">перемах</w:t>
      </w:r>
      <w:r>
        <w:rPr>
          <w:rFonts w:ascii="Times New Roman" w:hAnsi="Times New Roman" w:cs="Times New Roman"/>
          <w:sz w:val="24"/>
          <w:szCs w:val="24"/>
        </w:rPr>
        <w:t xml:space="preserve">, согнув ноги, в вис сзади согнувшись, опускание назад в </w:t>
      </w:r>
      <w:r>
        <w:rPr>
          <w:rFonts w:ascii="Times New Roman" w:hAnsi="Times New Roman" w:cs="Times New Roman"/>
          <w:sz w:val="24"/>
          <w:szCs w:val="24"/>
        </w:rPr>
        <w:t xml:space="preserve">вис</w:t>
      </w:r>
      <w:r>
        <w:rPr>
          <w:rFonts w:ascii="Times New Roman" w:hAnsi="Times New Roman" w:cs="Times New Roman"/>
          <w:sz w:val="24"/>
          <w:szCs w:val="24"/>
        </w:rPr>
        <w:t xml:space="preserve"> стоя и обратное движение через вис сзади согнувшись со сходом вперёд ноги.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>
        <w:rPr>
          <w:rFonts w:ascii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</w:t>
      </w:r>
      <w:r>
        <w:rPr>
          <w:rFonts w:ascii="Times New Roman" w:hAnsi="Times New Roman" w:cs="Times New Roman"/>
          <w:sz w:val="24"/>
          <w:szCs w:val="24"/>
        </w:rPr>
        <w:t xml:space="preserve">ке.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Лёгкая атлетика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с высоким под</w:t>
      </w:r>
      <w:r>
        <w:rPr>
          <w:rFonts w:ascii="Times New Roman" w:hAnsi="Times New Roman" w:cs="Times New Roman"/>
          <w:sz w:val="24"/>
          <w:szCs w:val="24"/>
        </w:rPr>
        <w:t xml:space="preserve">ниманием бедра, прыжками и с ускорением.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>
        <w:rPr>
          <w:rFonts w:ascii="Times New Roman" w:hAnsi="Times New Roman" w:cs="Times New Roman"/>
          <w:sz w:val="24"/>
          <w:szCs w:val="24"/>
        </w:rPr>
        <w:t xml:space="preserve">на одной ноге и двух ногах на месте и с продвижением; в длину и высоту; спрыгивание и запрыгивание;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Броски: </w:t>
      </w:r>
      <w:r>
        <w:rPr>
          <w:rFonts w:ascii="Times New Roman" w:hAnsi="Times New Roman" w:cs="Times New Roman"/>
          <w:sz w:val="24"/>
          <w:szCs w:val="24"/>
        </w:rPr>
        <w:t xml:space="preserve">большого мяча (1кг) на дальность разными спосо</w:t>
      </w:r>
      <w:r>
        <w:rPr>
          <w:rFonts w:ascii="Times New Roman" w:hAnsi="Times New Roman" w:cs="Times New Roman"/>
          <w:sz w:val="24"/>
          <w:szCs w:val="24"/>
        </w:rPr>
        <w:t xml:space="preserve">бами.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Метание: </w:t>
      </w:r>
      <w:r>
        <w:rPr>
          <w:rFonts w:ascii="Times New Roman" w:hAnsi="Times New Roman" w:cs="Times New Roman"/>
          <w:sz w:val="24"/>
          <w:szCs w:val="24"/>
        </w:rPr>
        <w:t xml:space="preserve">малого мяча в вертикальную цель и на дальность.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Лыжные гонки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Передвижение на лыжах; повороты; спу</w:t>
      </w:r>
      <w:r>
        <w:rPr>
          <w:rFonts w:ascii="Times New Roman" w:hAnsi="Times New Roman" w:cs="Times New Roman"/>
          <w:sz w:val="24"/>
          <w:szCs w:val="24"/>
        </w:rPr>
        <w:t xml:space="preserve">ски; подъёмы; торможение.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>
        <w:rPr>
          <w:rFonts w:ascii="Times New Roman" w:hAnsi="Times New Roman" w:cs="Times New Roman"/>
          <w:sz w:val="24"/>
          <w:szCs w:val="24"/>
        </w:rPr>
        <w:t xml:space="preserve">эстафеты в передви</w:t>
      </w:r>
      <w:r>
        <w:rPr>
          <w:rFonts w:ascii="Times New Roman" w:hAnsi="Times New Roman" w:cs="Times New Roman"/>
          <w:sz w:val="24"/>
          <w:szCs w:val="24"/>
        </w:rPr>
        <w:t xml:space="preserve">жении на лыжах, упражнения на выносливость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 - 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 материале гимна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стики с основами акробатики: </w:t>
      </w:r>
      <w:r>
        <w:rPr>
          <w:rFonts w:ascii="Times New Roman" w:hAnsi="Times New Roman" w:cs="Times New Roman"/>
          <w:sz w:val="24"/>
          <w:szCs w:val="24"/>
        </w:rPr>
        <w:t xml:space="preserve">игровые задания с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ванием строевых упражнений, упражнений на внимание, силу, ловкость и координацию.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>
        <w:rPr>
          <w:rFonts w:ascii="Times New Roman" w:hAnsi="Times New Roman" w:cs="Times New Roman"/>
          <w:sz w:val="24"/>
          <w:szCs w:val="24"/>
        </w:rPr>
        <w:t xml:space="preserve">прыжки, бег, метания и броски; упражнения на координацию, выносливость и быстроту.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На материале спортивных игр.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Баскетбол: </w:t>
      </w:r>
      <w:r>
        <w:rPr>
          <w:rFonts w:ascii="Times New Roman" w:hAnsi="Times New Roman" w:cs="Times New Roman"/>
          <w:sz w:val="24"/>
          <w:szCs w:val="24"/>
        </w:rPr>
        <w:t xml:space="preserve">специальные передвижения без мяча; ведение мяча; броски мяча в корзину; подвижные игры на материале баскетбола.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Ниже представлено тематическое планирование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22"/>
        <w:numPr>
          <w:ilvl w:val="0"/>
          <w:numId w:val="34"/>
        </w:numPr>
        <w:contextualSpacing w:val="true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выполнять упражнения </w:t>
      </w:r>
      <w:r>
        <w:rPr>
          <w:rFonts w:ascii="Times New Roman" w:hAnsi="Times New Roman"/>
          <w:sz w:val="24"/>
          <w:szCs w:val="24"/>
        </w:rPr>
        <w:t xml:space="preserve">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1_921"/>
        <w:numPr>
          <w:ilvl w:val="0"/>
          <w:numId w:val="34"/>
        </w:numPr>
        <w:contextualSpacing w:val="true"/>
        <w:jc w:val="both"/>
        <w:spacing w:lineRule="atLeast" w:line="240"/>
      </w:pPr>
      <w:r>
        <w:t xml:space="preserve">выполнять тестовые упражнения на оценку динамики индивидуального развития основных физических качеств;</w:t>
      </w:r>
      <w:r/>
      <w:r/>
    </w:p>
    <w:p>
      <w:pPr>
        <w:pStyle w:val="1_924"/>
        <w:numPr>
          <w:ilvl w:val="0"/>
          <w:numId w:val="34"/>
        </w:numPr>
        <w:contextualSpacing w:val="true"/>
        <w:jc w:val="both"/>
        <w:spacing w:lineRule="atLeast" w:line="240"/>
      </w:pPr>
      <w:r>
        <w:t xml:space="preserve">выполнять организующие строевые команды и приемы;</w:t>
      </w:r>
      <w:r/>
      <w:r/>
    </w:p>
    <w:p>
      <w:pPr>
        <w:pStyle w:val="1_924"/>
        <w:numPr>
          <w:ilvl w:val="0"/>
          <w:numId w:val="34"/>
        </w:numPr>
        <w:contextualSpacing w:val="true"/>
        <w:jc w:val="both"/>
        <w:spacing w:lineRule="atLeast" w:line="240"/>
      </w:pPr>
      <w:r>
        <w:t xml:space="preserve">выполнять акробатические гимнастические упражнения на спортивных снарядах;</w:t>
      </w:r>
      <w:r/>
      <w:r/>
    </w:p>
    <w:p>
      <w:pPr>
        <w:pStyle w:val="1_924"/>
        <w:numPr>
          <w:ilvl w:val="0"/>
          <w:numId w:val="34"/>
        </w:numPr>
        <w:contextualSpacing w:val="true"/>
        <w:jc w:val="both"/>
        <w:spacing w:lineRule="atLeast" w:line="240" w:after="0" w:afterAutospacing="0" w:before="0" w:beforeAutospacing="0"/>
      </w:pPr>
      <w:r>
        <w:t xml:space="preserve">выполнять легкоатлетические упражнения (бег, прыжки, метание и броски мяча разного веса и объема);</w:t>
      </w:r>
      <w:r/>
      <w:r/>
    </w:p>
    <w:p>
      <w:pPr>
        <w:pStyle w:val="1_921"/>
        <w:numPr>
          <w:ilvl w:val="0"/>
          <w:numId w:val="34"/>
        </w:numPr>
        <w:contextualSpacing w:val="true"/>
        <w:spacing w:lineRule="atLeast" w:line="240" w:after="0" w:afterAutospacing="0" w:before="0" w:beforeAutospacing="0"/>
      </w:pPr>
      <w:r>
        <w:t xml:space="preserve">выполнять игровые действия и упражнения из подвижных игр.</w:t>
      </w:r>
      <w:r/>
      <w:r/>
    </w:p>
    <w:p>
      <w:pPr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</w:t>
      </w: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22"/>
        <w:numPr>
          <w:ilvl w:val="0"/>
          <w:numId w:val="35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</w:rPr>
        <w:t xml:space="preserve">сохранять правильную осанку, оптимальное телосложение;</w:t>
      </w:r>
      <w:r>
        <w:rPr>
          <w:rFonts w:ascii="Times New Roman" w:hAnsi="Times New Roman"/>
          <w:i/>
          <w:sz w:val="24"/>
          <w:szCs w:val="24"/>
        </w:rPr>
      </w:r>
      <w:r/>
    </w:p>
    <w:p>
      <w:pPr>
        <w:pStyle w:val="1_921"/>
        <w:numPr>
          <w:ilvl w:val="0"/>
          <w:numId w:val="35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эстетически красиво гимнастические и акробатические комбинации;</w:t>
      </w:r>
      <w:r>
        <w:rPr>
          <w:i/>
        </w:rPr>
      </w:r>
      <w:r/>
    </w:p>
    <w:p>
      <w:pPr>
        <w:pStyle w:val="1_924"/>
        <w:numPr>
          <w:ilvl w:val="0"/>
          <w:numId w:val="35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играть в баскетбол по упрощенным правилам;</w:t>
      </w:r>
      <w:r>
        <w:rPr>
          <w:i/>
        </w:rPr>
      </w:r>
      <w:r/>
    </w:p>
    <w:p>
      <w:pPr>
        <w:pStyle w:val="1_921"/>
        <w:numPr>
          <w:ilvl w:val="0"/>
          <w:numId w:val="35"/>
        </w:numPr>
        <w:contextualSpacing w:val="true"/>
        <w:ind w:left="540"/>
        <w:spacing w:lineRule="atLeast" w:line="240" w:after="0" w:afterAutospacing="0" w:before="0" w:beforeAutospacing="0"/>
      </w:pPr>
      <w:r>
        <w:rPr>
          <w:i/>
        </w:rPr>
        <w:t xml:space="preserve">выполнять тестовые нормативы по физической подготовке;</w:t>
      </w:r>
      <w:r>
        <w:rPr>
          <w:i/>
        </w:rPr>
      </w:r>
      <w:r/>
    </w:p>
    <w:p>
      <w:pPr>
        <w:pStyle w:val="622"/>
        <w:numPr>
          <w:ilvl w:val="0"/>
          <w:numId w:val="35"/>
        </w:numPr>
        <w:contextualSpacing w:val="true"/>
        <w:ind w:left="540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выполн</w:t>
      </w:r>
      <w:r>
        <w:rPr>
          <w:rFonts w:ascii="Times New Roman" w:hAnsi="Times New Roman"/>
          <w:i/>
        </w:rPr>
        <w:t xml:space="preserve">ять передвижения на лыжах</w:t>
      </w:r>
      <w:r>
        <w:rPr>
          <w:rFonts w:ascii="Times New Roman" w:hAnsi="Times New Roman"/>
          <w:i/>
        </w:rPr>
      </w:r>
      <w:r/>
    </w:p>
    <w:p>
      <w:pPr>
        <w:ind w:left="540" w:hanging="360"/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lineRule="atLeast" w:line="240"/>
        <w:tabs>
          <w:tab w:val="left" w:pos="3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Структура предмета и контроль уровня обученности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tbl>
      <w:tblPr>
        <w:tblW w:w="8068" w:type="dxa"/>
        <w:tblInd w:w="95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068"/>
        <w:gridCol w:w="3424"/>
      </w:tblGrid>
      <w:tr>
        <w:trPr>
          <w:trHeight w:val="517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vMerge w:val="restart"/>
            <w:textDirection w:val="lrTb"/>
            <w:noWrap w:val="false"/>
          </w:tcPr>
          <w:p>
            <w:pPr>
              <w:ind w:left="-1134" w:right="-107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ind w:left="-1134" w:right="-89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vMerge w:val="restart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Базовая   часть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Основы знаний физической культуры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jc w:val="center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процессе урока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i w:val="false"/>
                <w:sz w:val="20"/>
                <w:szCs w:val="20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основами акробатики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Легкая атлетика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12/9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Лыжные гонки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спортивные игры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Вариативная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0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4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false"/>
              </w:rPr>
            </w:pP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  <w:t xml:space="preserve">102 ч</w:t>
            </w:r>
            <w:r>
              <w:rPr>
                <w:rFonts w:ascii="Times New Roman" w:hAnsi="Times New Roman" w:cs="Times New Roman"/>
                <w:b/>
                <w:bCs/>
                <w:i w:val="false"/>
                <w:sz w:val="24"/>
                <w:szCs w:val="24"/>
              </w:rPr>
            </w:r>
            <w:r>
              <w:rPr>
                <w:i w:val="false"/>
              </w:rPr>
            </w:r>
          </w:p>
        </w:tc>
      </w:tr>
    </w:tbl>
    <w:p>
      <w:pPr>
        <w:pStyle w:val="623"/>
        <w:jc w:val="center"/>
        <w:spacing w:lineRule="atLeast" w:line="240"/>
      </w:pPr>
      <w:r/>
      <w:r/>
      <w:r/>
    </w:p>
    <w:p>
      <w:pPr>
        <w:pStyle w:val="615"/>
        <w:jc w:val="center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Формы контроля уровня достижений учащихся и критерии оценки</w:t>
      </w:r>
      <w:r>
        <w:rPr>
          <w:rFonts w:ascii="Times New Roman" w:hAnsi="Times New Roman"/>
          <w:b/>
        </w:rPr>
      </w:r>
      <w:r/>
    </w:p>
    <w:p>
      <w:pPr>
        <w:pStyle w:val="615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>
        <w:rPr>
          <w:rFonts w:ascii="Times New Roman" w:hAnsi="Times New Roman"/>
        </w:rPr>
      </w:r>
      <w:r/>
    </w:p>
    <w:p>
      <w:pPr>
        <w:pStyle w:val="615"/>
        <w:jc w:val="both"/>
        <w:spacing w:lineRule="atLeast" w:line="24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615"/>
        <w:jc w:val="both"/>
        <w:spacing w:lineRule="atLeast" w:line="240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Классификация ошибок и недочетов,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u w:val="single"/>
        </w:rPr>
        <w:t xml:space="preserve">влияющих на снижение оценки</w:t>
      </w:r>
      <w:r>
        <w:rPr>
          <w:rFonts w:ascii="Times New Roman" w:hAnsi="Times New Roman"/>
          <w:bCs/>
          <w:i/>
          <w:iCs/>
          <w:color w:val="000000"/>
          <w:u w:val="single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Мелкими ошибками</w:t>
      </w:r>
      <w:r>
        <w:rPr>
          <w:rFonts w:ascii="Times New Roman" w:hAnsi="Times New Roman" w:cs="Times New Roman"/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Значительные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6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старт не из требуемого положения;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6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отталкивание далеко от планки при выполнении прыжков в длину, высоту;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6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бросок мяча в кольцо, метание в цель с наличием дополнительных движений;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numPr>
          <w:ilvl w:val="0"/>
          <w:numId w:val="36"/>
        </w:numPr>
        <w:jc w:val="both"/>
        <w:spacing w:lineRule="atLeast" w:line="240" w:after="0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несинхронность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Грубые ошибки</w:t>
      </w:r>
      <w:r>
        <w:rPr>
          <w:rFonts w:ascii="Times New Roman" w:hAnsi="Times New Roman" w:cs="Times New Roman"/>
          <w:sz w:val="24"/>
          <w:szCs w:val="24"/>
        </w:rPr>
        <w:t xml:space="preserve"> – это такие, которые искажают технику движения, влияют на качество и результат выполнения упражнения.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center"/>
        <w:spacing w:lineRule="atLeast" w:line="240"/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Критерии оценивания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Rule="atLeast" w:lin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Rule="atLeast" w:lin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r>
        <w:rPr>
          <w:rFonts w:ascii="Times New Roman" w:hAnsi="Times New Roman" w:cs="Times New Roman"/>
          <w:sz w:val="24"/>
          <w:szCs w:val="24"/>
        </w:rPr>
        <w:t xml:space="preserve">В остальных видах (бег, прыжки, метание, броски, ходьба) необходимо учитывать результат: секунды, количество, длину, высоту.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center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ЗАЧЕТНО-ТЕСТОВЫХ УРОКОВ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НОРМАТИВЫ: проверка нормативов проводится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 с целью контроля уровня физической подготовленности учащихся на разных этапах обучения.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</w:t>
      </w:r>
      <w:r>
        <w:rPr>
          <w:rFonts w:ascii="Times New Roman" w:hAnsi="Times New Roman" w:cs="Times New Roman"/>
          <w:i/>
          <w:sz w:val="24"/>
          <w:szCs w:val="24"/>
        </w:rPr>
        <w:t xml:space="preserve">см</w:t>
      </w:r>
      <w:r>
        <w:rPr>
          <w:rFonts w:ascii="Times New Roman" w:hAnsi="Times New Roman" w:cs="Times New Roman"/>
          <w:i/>
          <w:sz w:val="24"/>
          <w:szCs w:val="24"/>
        </w:rPr>
        <w:t xml:space="preserve">. таблицу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tLeast" w: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both"/>
        <w:spacing w:lineRule="atLeast" w:line="24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составлено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учебником для общеобразовательных учреждений автора В. И. Ляха: «Физическая культура. 1—4 классы» (М.: Просвещение, 2011).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Условные обозначения в тематическом планировании: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* - прохождение теоретического материала.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Т./б. – техника безопасности. </w:t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</w:r>
      <w:r>
        <w:rPr>
          <w:rFonts w:ascii="Times New Roman" w:hAnsi="Times New Roman" w:cs="Times New Roman"/>
          <w:bCs/>
          <w:i/>
          <w:sz w:val="24"/>
          <w:szCs w:val="24"/>
        </w:rPr>
      </w:r>
      <w:r/>
    </w:p>
    <w:p>
      <w:pPr>
        <w:pStyle w:val="624"/>
        <w:jc w:val="both"/>
        <w:rPr>
          <w:rFonts w:ascii="Times New Roman" w:hAnsi="Times New Roman"/>
        </w:rPr>
        <w:outlineLvl w:val="0"/>
      </w:pP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center"/>
        <w:tabs>
          <w:tab w:val="left" w:pos="72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  <w:t xml:space="preserve">ТЕМАТИЧЕСКОЕ</w:t>
      </w:r>
      <w:r>
        <w:rPr>
          <w:b/>
          <w:bCs/>
          <w:sz w:val="24"/>
          <w:szCs w:val="24"/>
        </w:rPr>
        <w:t xml:space="preserve"> ПЛАН</w:t>
      </w:r>
      <w:r>
        <w:rPr>
          <w:b/>
          <w:bCs/>
          <w:sz w:val="24"/>
          <w:szCs w:val="24"/>
        </w:rPr>
        <w:t xml:space="preserve">ИРОВАНИЕ</w:t>
      </w:r>
      <w:r/>
    </w:p>
    <w:p>
      <w:pPr>
        <w:jc w:val="center"/>
        <w:tabs>
          <w:tab w:val="left" w:pos="720" w:leader="none"/>
        </w:tabs>
        <w:rPr>
          <w:color w:val="FF0000"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/>
    </w:p>
    <w:p>
      <w:pPr>
        <w:jc w:val="center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color w:val="FF0000"/>
          <w:sz w:val="24"/>
          <w:szCs w:val="24"/>
        </w:rPr>
      </w:r>
      <w:r>
        <w:rPr>
          <w:rFonts w:ascii="Times New Roman" w:hAnsi="Times New Roman"/>
          <w:sz w:val="28"/>
          <w:szCs w:val="28"/>
        </w:rPr>
        <w:t xml:space="preserve">с указанием количества часов, в отводимых на освоение каждой темы</w:t>
      </w:r>
      <w:r>
        <w:rPr>
          <w:color w:val="FF0000"/>
          <w:sz w:val="24"/>
          <w:szCs w:val="24"/>
        </w:rPr>
      </w:r>
      <w:r/>
    </w:p>
    <w:p>
      <w:pPr>
        <w:tabs>
          <w:tab w:val="left" w:pos="720" w:leader="none"/>
        </w:tabs>
        <w:rPr>
          <w:color w:val="FF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tbl>
      <w:tblPr>
        <w:tblW w:w="4847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"/>
        <w:gridCol w:w="928"/>
        <w:gridCol w:w="3041"/>
        <w:gridCol w:w="156"/>
        <w:gridCol w:w="4805"/>
        <w:gridCol w:w="297"/>
        <w:gridCol w:w="695"/>
      </w:tblGrid>
      <w:tr>
        <w:trPr>
          <w:trHeight w:val="612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380" w:type="dxa"/>
            <w:textDirection w:val="lrTb"/>
            <w:noWrap w:val="false"/>
          </w:tcPr>
          <w:p>
            <w:pPr>
              <w:ind w:left="74" w:right="72" w:firstLine="89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п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/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п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197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Содержание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0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деятельности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695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</w:t>
            </w:r>
            <w:r/>
          </w:p>
        </w:tc>
      </w:tr>
      <w:tr>
        <w:trPr>
          <w:trHeight w:val="287" w:hRule="exact"/>
        </w:trPr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373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полугодие</w:t>
            </w:r>
            <w:r/>
          </w:p>
        </w:tc>
      </w:tr>
      <w:tr>
        <w:trPr>
          <w:trHeight w:val="287" w:hRule="exact"/>
        </w:trPr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380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I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99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Основы знаний о физической культуре</w:t>
            </w:r>
            <w:r>
              <w:rPr>
                <w:b/>
                <w:bCs/>
                <w:sz w:val="24"/>
                <w:szCs w:val="24"/>
              </w:rPr>
              <w:t xml:space="preserve"> в процессе уроков</w:t>
            </w:r>
            <w:r/>
          </w:p>
        </w:tc>
      </w:tr>
      <w:tr>
        <w:trPr>
          <w:trHeight w:val="1446"/>
        </w:trPr>
        <w:tc>
          <w:tcPr>
            <w:gridSpan w:val="7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37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 xml:space="preserve">формирование знаний о физической культуре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Задачи</w:t>
            </w:r>
            <w:r>
              <w:rPr>
                <w:sz w:val="24"/>
                <w:szCs w:val="24"/>
              </w:rPr>
              <w:t xml:space="preserve">: 1. Ознакомить с основами развития физической культуры.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Изучить влияние легкоатлетических упражнений на укрепление здоровья и основные системы организма.</w:t>
            </w:r>
            <w:r/>
          </w:p>
          <w:p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Воспитывать  объективность оценки достигнутых результатов</w:t>
            </w:r>
            <w:r/>
          </w:p>
          <w:p>
            <w:pPr>
              <w:ind w:left="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759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452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3968" w:type="dxa"/>
            <w:textDirection w:val="lrTb"/>
            <w:noWrap w:val="false"/>
          </w:tcPr>
          <w:p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безопасности. Влияние возрастных особенностей организма на физическое развитие и физическую подготовленность школьников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Высокий старт, низкий старт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496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</w:t>
            </w:r>
            <w:r>
              <w:rPr>
                <w:sz w:val="24"/>
                <w:szCs w:val="24"/>
              </w:rPr>
              <w:t xml:space="preserve"> технику</w:t>
            </w:r>
            <w:r>
              <w:rPr>
                <w:sz w:val="24"/>
                <w:szCs w:val="24"/>
              </w:rPr>
              <w:t xml:space="preserve"> безопасности. </w:t>
            </w:r>
            <w:r>
              <w:rPr>
                <w:sz w:val="24"/>
                <w:szCs w:val="24"/>
              </w:rPr>
              <w:t xml:space="preserve">При занятиях </w:t>
            </w:r>
            <w:r>
              <w:rPr>
                <w:sz w:val="24"/>
                <w:szCs w:val="24"/>
              </w:rPr>
              <w:t xml:space="preserve">л</w:t>
            </w:r>
            <w:r>
              <w:rPr>
                <w:sz w:val="24"/>
                <w:szCs w:val="24"/>
              </w:rPr>
              <w:t xml:space="preserve">/а.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бегать в равномерном темпе.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6" w:space="0"/>
              <w:top w:val="single" w:color="000000" w:sz="6" w:space="0"/>
              <w:right w:val="single" w:color="000000" w:sz="4" w:space="0"/>
              <w:bottom w:val="single" w:color="000000" w:sz="6" w:space="0"/>
            </w:tcBorders>
            <w:tcW w:w="992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01.09</w:t>
            </w:r>
            <w:r>
              <w:rPr>
                <w:sz w:val="24"/>
              </w:rPr>
            </w:r>
          </w:p>
        </w:tc>
      </w:tr>
    </w:tbl>
    <w:p>
      <w:pPr>
        <w:tabs>
          <w:tab w:val="left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pPr w:horzAnchor="text" w:tblpXSpec="left" w:vertAnchor="text" w:tblpY="1" w:leftFromText="180" w:topFromText="0" w:rightFromText="180" w:bottomFromText="0"/>
        <w:tblW w:w="103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1878"/>
        <w:gridCol w:w="1609"/>
        <w:gridCol w:w="168"/>
        <w:gridCol w:w="174"/>
        <w:gridCol w:w="92"/>
        <w:gridCol w:w="1468"/>
        <w:gridCol w:w="2994"/>
        <w:gridCol w:w="23"/>
        <w:gridCol w:w="15"/>
        <w:gridCol w:w="15"/>
        <w:gridCol w:w="4"/>
        <w:gridCol w:w="11"/>
        <w:gridCol w:w="422"/>
        <w:gridCol w:w="904"/>
        <w:gridCol w:w="80"/>
      </w:tblGrid>
      <w:tr>
        <w:trPr>
          <w:trHeight w:val="582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41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Урок игра «Быстро по местам»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Научиться </w:t>
            </w:r>
            <w:r>
              <w:rPr>
                <w:sz w:val="24"/>
                <w:szCs w:val="24"/>
              </w:rPr>
              <w:t xml:space="preserve">бегать  с максимальн</w:t>
            </w:r>
            <w:r>
              <w:rPr>
                <w:sz w:val="24"/>
                <w:szCs w:val="24"/>
              </w:rPr>
              <w:t xml:space="preserve">ой скоростью с низкого старта (3</w:t>
            </w:r>
            <w:r>
              <w:rPr>
                <w:sz w:val="24"/>
                <w:szCs w:val="24"/>
              </w:rPr>
              <w:t xml:space="preserve">0м)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02.09</w:t>
            </w:r>
            <w:r/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Строевые упражнения</w:t>
            </w:r>
            <w:r>
              <w:rPr>
                <w:sz w:val="24"/>
                <w:szCs w:val="24"/>
              </w:rPr>
              <w:t xml:space="preserve"> .</w:t>
            </w:r>
            <w:r/>
          </w:p>
          <w:p>
            <w:pPr>
              <w:ind w:left="2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соревнование</w:t>
            </w:r>
            <w:r>
              <w:rPr>
                <w:b/>
                <w:bCs/>
                <w:sz w:val="24"/>
                <w:szCs w:val="24"/>
              </w:rPr>
              <w:t xml:space="preserve"> .</w:t>
            </w:r>
            <w:r>
              <w:rPr>
                <w:b/>
                <w:bCs/>
                <w:sz w:val="24"/>
                <w:szCs w:val="24"/>
              </w:rPr>
              <w:t xml:space="preserve">Бег 30 м.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Научиться  </w:t>
            </w:r>
            <w:r>
              <w:rPr>
                <w:sz w:val="24"/>
                <w:szCs w:val="24"/>
              </w:rPr>
              <w:t xml:space="preserve">бегать  с максимальн</w:t>
            </w:r>
            <w:r>
              <w:rPr>
                <w:sz w:val="24"/>
                <w:szCs w:val="24"/>
              </w:rPr>
              <w:t xml:space="preserve">ой скоростью с низкого старта (3</w:t>
            </w:r>
            <w:r>
              <w:rPr>
                <w:sz w:val="24"/>
                <w:szCs w:val="24"/>
              </w:rPr>
              <w:t xml:space="preserve">0м)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03.09</w:t>
            </w:r>
            <w:r/>
          </w:p>
        </w:tc>
      </w:tr>
      <w:tr>
        <w:trPr>
          <w:trHeight w:val="1161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4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Равномерный бег. Бег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на скорост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ь.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Уметь:бегать</w:t>
            </w:r>
            <w:r>
              <w:rPr>
                <w:sz w:val="24"/>
                <w:szCs w:val="24"/>
              </w:rPr>
              <w:t xml:space="preserve">  с макс. </w:t>
            </w:r>
            <w:r>
              <w:rPr>
                <w:sz w:val="24"/>
                <w:szCs w:val="24"/>
              </w:rPr>
              <w:t xml:space="preserve">скоростью</w:t>
            </w:r>
            <w:r>
              <w:rPr>
                <w:sz w:val="24"/>
                <w:szCs w:val="24"/>
              </w:rPr>
              <w:t xml:space="preserve">.У</w:t>
            </w:r>
            <w:r>
              <w:rPr>
                <w:sz w:val="24"/>
                <w:szCs w:val="24"/>
              </w:rPr>
              <w:t xml:space="preserve">меть:прыгать</w:t>
            </w:r>
            <w:r>
              <w:rPr>
                <w:sz w:val="24"/>
                <w:szCs w:val="24"/>
              </w:rPr>
              <w:t xml:space="preserve"> в длину с </w:t>
            </w:r>
            <w:r>
              <w:rPr>
                <w:sz w:val="24"/>
                <w:szCs w:val="24"/>
              </w:rPr>
              <w:t xml:space="preserve">разбега;метать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мячь</w:t>
            </w:r>
            <w:r>
              <w:rPr>
                <w:sz w:val="24"/>
                <w:szCs w:val="24"/>
              </w:rPr>
              <w:t xml:space="preserve"> в горизонтальную цель </w:t>
            </w:r>
            <w:r>
              <w:rPr>
                <w:sz w:val="24"/>
                <w:szCs w:val="24"/>
              </w:rPr>
              <w:t xml:space="preserve">ьной</w:t>
            </w:r>
            <w:r>
              <w:rPr>
                <w:sz w:val="24"/>
                <w:szCs w:val="24"/>
              </w:rPr>
              <w:t xml:space="preserve"> скоростью с низкого старта (60м)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08.09</w:t>
            </w:r>
            <w:r/>
          </w:p>
        </w:tc>
      </w:tr>
      <w:tr>
        <w:trPr>
          <w:trHeight w:val="709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1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Бег на результат 60 м. Равномерный бег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:б</w:t>
            </w:r>
            <w:r>
              <w:rPr>
                <w:sz w:val="24"/>
                <w:szCs w:val="24"/>
              </w:rPr>
              <w:t xml:space="preserve">егать</w:t>
            </w:r>
            <w:r>
              <w:rPr>
                <w:sz w:val="24"/>
                <w:szCs w:val="24"/>
              </w:rPr>
              <w:t xml:space="preserve">  с максимальной скоростью с низкого старта (60м)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09.09</w:t>
            </w:r>
            <w:r/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«День прыгуна». Прыжки с места с разбега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:б</w:t>
            </w:r>
            <w:r>
              <w:rPr>
                <w:sz w:val="24"/>
                <w:szCs w:val="24"/>
              </w:rPr>
              <w:t xml:space="preserve">егать</w:t>
            </w:r>
            <w:r>
              <w:rPr>
                <w:sz w:val="24"/>
                <w:szCs w:val="24"/>
              </w:rPr>
              <w:t xml:space="preserve">  с максимальной скоростью с низкого старта (60м)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10.09</w:t>
            </w:r>
            <w:r/>
          </w:p>
        </w:tc>
      </w:tr>
      <w:tr>
        <w:trPr>
          <w:trHeight w:val="715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6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Урок- </w:t>
            </w:r>
            <w:r>
              <w:rPr>
                <w:b/>
                <w:bCs/>
                <w:sz w:val="24"/>
                <w:szCs w:val="24"/>
              </w:rPr>
              <w:t xml:space="preserve">поход</w:t>
            </w:r>
            <w:r>
              <w:rPr>
                <w:b/>
                <w:bCs/>
                <w:sz w:val="24"/>
                <w:szCs w:val="24"/>
              </w:rPr>
              <w:t xml:space="preserve">:р</w:t>
            </w:r>
            <w:r>
              <w:rPr>
                <w:b/>
                <w:bCs/>
                <w:sz w:val="24"/>
                <w:szCs w:val="24"/>
              </w:rPr>
              <w:t xml:space="preserve">ельеф</w:t>
            </w:r>
            <w:r>
              <w:rPr>
                <w:b/>
                <w:bCs/>
                <w:sz w:val="24"/>
                <w:szCs w:val="24"/>
              </w:rPr>
              <w:t xml:space="preserve"> местности , спуск, </w:t>
            </w:r>
            <w:r>
              <w:rPr>
                <w:b/>
                <w:bCs/>
                <w:sz w:val="24"/>
                <w:szCs w:val="24"/>
              </w:rPr>
              <w:t xml:space="preserve">подьем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:п</w:t>
            </w:r>
            <w:r>
              <w:rPr>
                <w:sz w:val="24"/>
                <w:szCs w:val="24"/>
              </w:rPr>
              <w:t xml:space="preserve">рыгать</w:t>
            </w:r>
            <w:r>
              <w:rPr>
                <w:sz w:val="24"/>
                <w:szCs w:val="24"/>
              </w:rPr>
              <w:t xml:space="preserve"> в длину с </w:t>
            </w:r>
            <w:r>
              <w:rPr>
                <w:sz w:val="24"/>
                <w:szCs w:val="24"/>
              </w:rPr>
              <w:t xml:space="preserve">разбега;метать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мячь</w:t>
            </w:r>
            <w:r>
              <w:rPr>
                <w:sz w:val="24"/>
                <w:szCs w:val="24"/>
              </w:rPr>
              <w:t xml:space="preserve"> в горизонтальную цель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15.09</w:t>
            </w:r>
            <w:r/>
          </w:p>
        </w:tc>
      </w:tr>
      <w:tr>
        <w:trPr>
          <w:trHeight w:val="698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/>
            <w:bookmarkStart w:id="0" w:name="_Hlk397086053"/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Прыжки в длину. Метание мяча          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:п</w:t>
            </w:r>
            <w:r>
              <w:rPr>
                <w:sz w:val="24"/>
                <w:szCs w:val="24"/>
              </w:rPr>
              <w:t xml:space="preserve">рыгать</w:t>
            </w:r>
            <w:r>
              <w:rPr>
                <w:sz w:val="24"/>
                <w:szCs w:val="24"/>
              </w:rPr>
              <w:t xml:space="preserve"> в длину с </w:t>
            </w:r>
            <w:r>
              <w:rPr>
                <w:sz w:val="24"/>
                <w:szCs w:val="24"/>
              </w:rPr>
              <w:t xml:space="preserve">разбега;метать</w:t>
            </w:r>
            <w:r>
              <w:rPr>
                <w:sz w:val="24"/>
                <w:szCs w:val="24"/>
              </w:rPr>
              <w:t xml:space="preserve"> мяч в вертикальную цель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16.09</w:t>
            </w:r>
            <w:r/>
          </w:p>
        </w:tc>
      </w:tr>
      <w:tr>
        <w:trPr>
          <w:trHeight w:val="707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Равномерный бег. Бег на скорости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:п</w:t>
            </w:r>
            <w:r>
              <w:rPr>
                <w:sz w:val="24"/>
                <w:szCs w:val="24"/>
              </w:rPr>
              <w:t xml:space="preserve">рыгать</w:t>
            </w:r>
            <w:r>
              <w:rPr>
                <w:sz w:val="24"/>
                <w:szCs w:val="24"/>
              </w:rPr>
              <w:t xml:space="preserve"> в длину с </w:t>
            </w:r>
            <w:r>
              <w:rPr>
                <w:sz w:val="24"/>
                <w:szCs w:val="24"/>
              </w:rPr>
              <w:t xml:space="preserve">разбега;метать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мячь</w:t>
            </w:r>
            <w:r>
              <w:rPr>
                <w:sz w:val="24"/>
                <w:szCs w:val="24"/>
              </w:rPr>
              <w:t xml:space="preserve"> в вертикальную цель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17.09</w:t>
            </w:r>
            <w:r/>
          </w:p>
        </w:tc>
      </w:tr>
      <w:tr>
        <w:trPr>
          <w:trHeight w:val="1351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У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рок –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эстафета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.С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овершенствование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навыкам бега .Подвижная эстафета.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:б</w:t>
            </w:r>
            <w:r>
              <w:rPr>
                <w:sz w:val="24"/>
                <w:szCs w:val="24"/>
              </w:rPr>
              <w:t xml:space="preserve">егать</w:t>
            </w:r>
            <w:r>
              <w:rPr>
                <w:sz w:val="24"/>
                <w:szCs w:val="24"/>
              </w:rPr>
              <w:t xml:space="preserve">  с максимальной скоростью с низкого старта (60м)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End w:id="0"/>
            <w:r>
              <w:t xml:space="preserve">22.09</w:t>
            </w:r>
            <w:r/>
          </w:p>
        </w:tc>
      </w:tr>
      <w:tr>
        <w:trPr>
          <w:trHeight w:val="429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Равномерный бег на 1000 м ОРУ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бегать на дистанцию на 1000м 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23.09</w:t>
            </w:r>
            <w:r/>
          </w:p>
        </w:tc>
      </w:tr>
      <w:tr>
        <w:trPr>
          <w:trHeight w:val="353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- эстафета. Эстафеты с мячами.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прыгать в длину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24.09</w:t>
            </w:r>
            <w:r/>
          </w:p>
        </w:tc>
      </w:tr>
      <w:tr>
        <w:trPr>
          <w:trHeight w:val="34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Прыжки в длину. Метание мяча          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прыгать в длину с метанием мяча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29.09</w:t>
            </w:r>
            <w:r/>
          </w:p>
        </w:tc>
      </w:tr>
      <w:tr>
        <w:trPr>
          <w:trHeight w:val="330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26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1.2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920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Спортивные игры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52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84" w:type="dxa"/>
            <w:textDirection w:val="lrTb"/>
            <w:noWrap w:val="false"/>
          </w:tcPr>
          <w:p>
            <w:r/>
            <w:r/>
          </w:p>
        </w:tc>
      </w:tr>
      <w:tr>
        <w:trPr>
          <w:trHeight w:val="1120"/>
        </w:trPr>
        <w:tc>
          <w:tcPr>
            <w:gridSpan w:val="1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375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Цель: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овладение техникой передвижений, остановок, передача мяча в баскетболе</w:t>
            </w:r>
            <w:r/>
          </w:p>
          <w:p>
            <w:pPr>
              <w:ind w:left="10"/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Задачи: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1. Обучить стойке, остановке, поворотам</w:t>
            </w:r>
            <w:r/>
          </w:p>
          <w:p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2. Развивать двигательные качества посредством игры в баскетбол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3. Воспитывать чувство коллективизма при занятиях спортивными играми.</w:t>
            </w:r>
            <w:r/>
          </w:p>
        </w:tc>
      </w:tr>
      <w:tr>
        <w:trPr>
          <w:trHeight w:val="102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– соревнование . Челночный </w:t>
            </w:r>
            <w:r>
              <w:rPr>
                <w:b/>
                <w:bCs/>
                <w:sz w:val="24"/>
                <w:szCs w:val="24"/>
              </w:rPr>
              <w:t xml:space="preserve">бег</w:t>
            </w:r>
            <w:r>
              <w:rPr>
                <w:b/>
                <w:bCs/>
                <w:sz w:val="24"/>
                <w:szCs w:val="24"/>
              </w:rPr>
              <w:t xml:space="preserve">.П</w:t>
            </w:r>
            <w:r>
              <w:rPr>
                <w:b/>
                <w:bCs/>
                <w:sz w:val="24"/>
                <w:szCs w:val="24"/>
              </w:rPr>
              <w:t xml:space="preserve">/Н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30.09</w:t>
            </w:r>
            <w:r/>
          </w:p>
        </w:tc>
      </w:tr>
      <w:tr>
        <w:trPr>
          <w:trHeight w:val="900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Остановка 2 шагами и прыжком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01.10</w:t>
            </w:r>
            <w:r/>
          </w:p>
        </w:tc>
      </w:tr>
      <w:tr>
        <w:trPr>
          <w:trHeight w:val="90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5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Поворот без мяча и с мячом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</w:t>
            </w:r>
            <w:r>
              <w:rPr>
                <w:sz w:val="24"/>
                <w:szCs w:val="24"/>
              </w:rPr>
              <w:t xml:space="preserve">действияв</w:t>
            </w:r>
            <w:r>
              <w:rPr>
                <w:sz w:val="24"/>
                <w:szCs w:val="24"/>
              </w:rPr>
              <w:t xml:space="preserve"> игре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06.10</w:t>
            </w:r>
            <w:r/>
          </w:p>
        </w:tc>
      </w:tr>
      <w:tr>
        <w:trPr>
          <w:trHeight w:val="1087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48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0" w:right="1368" w:firstLine="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Совершенствование элементов техники 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передвижения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07.10</w:t>
            </w:r>
            <w:r/>
          </w:p>
        </w:tc>
      </w:tr>
      <w:tr>
        <w:trPr>
          <w:trHeight w:val="106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 М</w:t>
            </w:r>
            <w:r>
              <w:rPr>
                <w:b/>
                <w:bCs/>
                <w:sz w:val="24"/>
                <w:szCs w:val="24"/>
              </w:rPr>
              <w:t xml:space="preserve">еткий стрелок».Метание мяча в </w:t>
            </w:r>
            <w:r>
              <w:rPr>
                <w:b/>
                <w:bCs/>
                <w:sz w:val="24"/>
                <w:szCs w:val="24"/>
              </w:rPr>
              <w:t xml:space="preserve">цель</w:t>
            </w:r>
            <w:r>
              <w:rPr>
                <w:b/>
                <w:bCs/>
                <w:sz w:val="24"/>
                <w:szCs w:val="24"/>
              </w:rPr>
              <w:t xml:space="preserve">.П</w:t>
            </w:r>
            <w:r>
              <w:rPr>
                <w:b/>
                <w:bCs/>
                <w:sz w:val="24"/>
                <w:szCs w:val="24"/>
              </w:rPr>
              <w:t xml:space="preserve">/</w:t>
            </w:r>
            <w:r>
              <w:rPr>
                <w:b/>
                <w:bCs/>
                <w:sz w:val="24"/>
                <w:szCs w:val="24"/>
              </w:rPr>
              <w:t xml:space="preserve">н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08.10</w:t>
            </w:r>
            <w:r/>
          </w:p>
        </w:tc>
      </w:tr>
      <w:tr>
        <w:trPr>
          <w:trHeight w:val="90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5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Ловля и передача двумя руками от груди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13.10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5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- эстафета. </w:t>
            </w:r>
            <w:r>
              <w:rPr>
                <w:b/>
                <w:bCs/>
                <w:sz w:val="24"/>
                <w:szCs w:val="24"/>
              </w:rPr>
              <w:t xml:space="preserve">Подвижные э</w:t>
            </w:r>
            <w:r>
              <w:rPr>
                <w:b/>
                <w:bCs/>
                <w:sz w:val="24"/>
                <w:szCs w:val="24"/>
              </w:rPr>
              <w:t xml:space="preserve">стафеты с мячами.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14.10</w:t>
            </w:r>
            <w:r/>
          </w:p>
        </w:tc>
      </w:tr>
      <w:tr>
        <w:trPr>
          <w:trHeight w:val="802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3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Ведение мяча с сопротивлением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15.10</w:t>
            </w:r>
            <w:r/>
          </w:p>
        </w:tc>
      </w:tr>
      <w:tr>
        <w:trPr>
          <w:trHeight w:val="827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Броски с места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.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Дв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. игра.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20.10</w:t>
            </w:r>
            <w:r/>
          </w:p>
        </w:tc>
      </w:tr>
      <w:tr>
        <w:trPr>
          <w:trHeight w:val="1068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48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Урок - эстафета. </w:t>
            </w:r>
            <w:r>
              <w:rPr>
                <w:b/>
                <w:bCs/>
                <w:sz w:val="24"/>
                <w:szCs w:val="24"/>
              </w:rPr>
              <w:t xml:space="preserve">Подвижная эстафета</w:t>
            </w:r>
            <w:r>
              <w:rPr>
                <w:b/>
                <w:bCs/>
                <w:sz w:val="24"/>
                <w:szCs w:val="24"/>
              </w:rPr>
              <w:t xml:space="preserve"> с</w:t>
            </w:r>
            <w:r>
              <w:rPr>
                <w:b/>
                <w:bCs/>
                <w:sz w:val="24"/>
                <w:szCs w:val="24"/>
              </w:rPr>
              <w:t xml:space="preserve">о скакалкой</w:t>
            </w:r>
            <w:r>
              <w:rPr>
                <w:b/>
                <w:bCs/>
                <w:sz w:val="24"/>
                <w:szCs w:val="24"/>
              </w:rPr>
              <w:t xml:space="preserve"> 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21.10</w:t>
            </w:r>
            <w:r/>
          </w:p>
        </w:tc>
      </w:tr>
      <w:tr>
        <w:trPr>
          <w:trHeight w:val="844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5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Вырывание и выбивание мяча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22.10</w:t>
            </w:r>
            <w:r/>
          </w:p>
        </w:tc>
      </w:tr>
      <w:tr>
        <w:trPr>
          <w:trHeight w:val="89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 w:right="742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соревнование. РДК, прыжки в длину. Эстафеты с прыжками.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27.10</w:t>
            </w:r>
            <w:r/>
          </w:p>
        </w:tc>
      </w:tr>
      <w:tr>
        <w:trPr>
          <w:trHeight w:val="87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Ловля и передача двумя руками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28.10</w:t>
            </w:r>
            <w:r/>
          </w:p>
        </w:tc>
      </w:tr>
      <w:tr>
        <w:trPr>
          <w:trHeight w:val="941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Ловля и передача двумя руками от груди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29.10</w:t>
            </w:r>
            <w:r/>
          </w:p>
        </w:tc>
      </w:tr>
      <w:tr>
        <w:trPr>
          <w:trHeight w:val="1060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«</w:t>
            </w:r>
            <w:r>
              <w:rPr>
                <w:b/>
                <w:bCs/>
                <w:sz w:val="24"/>
                <w:szCs w:val="24"/>
              </w:rPr>
              <w:t xml:space="preserve"> М</w:t>
            </w:r>
            <w:r>
              <w:rPr>
                <w:b/>
                <w:bCs/>
                <w:sz w:val="24"/>
                <w:szCs w:val="24"/>
              </w:rPr>
              <w:t xml:space="preserve">еткий стрелок».Метание мяча в </w:t>
            </w:r>
            <w:r>
              <w:rPr>
                <w:b/>
                <w:bCs/>
                <w:sz w:val="24"/>
                <w:szCs w:val="24"/>
              </w:rPr>
              <w:t xml:space="preserve">цель</w:t>
            </w:r>
            <w:r>
              <w:rPr>
                <w:b/>
                <w:bCs/>
                <w:sz w:val="24"/>
                <w:szCs w:val="24"/>
              </w:rPr>
              <w:t xml:space="preserve">.П</w:t>
            </w:r>
            <w:r>
              <w:rPr>
                <w:b/>
                <w:bCs/>
                <w:sz w:val="24"/>
                <w:szCs w:val="24"/>
              </w:rPr>
              <w:t xml:space="preserve">/</w:t>
            </w:r>
            <w:r>
              <w:rPr>
                <w:b/>
                <w:bCs/>
                <w:sz w:val="24"/>
                <w:szCs w:val="24"/>
              </w:rPr>
              <w:t xml:space="preserve">н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10.11</w:t>
            </w:r>
            <w:r/>
          </w:p>
        </w:tc>
      </w:tr>
      <w:tr>
        <w:trPr>
          <w:trHeight w:val="895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Ведение мяча с сопротивлением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11.11</w:t>
            </w:r>
            <w:r/>
          </w:p>
        </w:tc>
      </w:tr>
      <w:tr>
        <w:trPr>
          <w:trHeight w:val="928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 w:right="742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Броски в движении. Расстояние до корзины 3,6 м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12.11</w:t>
            </w:r>
            <w:r/>
          </w:p>
        </w:tc>
      </w:tr>
      <w:tr>
        <w:trPr>
          <w:trHeight w:val="997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 w:right="742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Совершенствование: ловля, передача, броски, ведение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17.11</w:t>
            </w:r>
            <w:r/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По выбору учителя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4" w:space="0" w:color="auto"/>
              <w:bottom w:val="single" w:sz="6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Баскетбол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1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1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85"/>
        </w:trPr>
        <w:tc>
          <w:tcPr>
            <w:gridSpan w:val="16"/>
            <w:shd w:val="clear" w:color="auto" w:fill="FFFFFF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37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 xml:space="preserve">овладение техникой передвижений, остановок, передач мяча на месте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sz w:val="24"/>
                <w:szCs w:val="24"/>
              </w:rPr>
              <w:t xml:space="preserve">1. Обучать технике передвижений с мячом и без мяча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Развивать скоростно-силовые качества при бросках с места</w:t>
            </w:r>
            <w:r/>
          </w:p>
          <w:p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Воспитывать чувство коллективизма при командных действиях</w:t>
            </w:r>
            <w:r>
              <w:rPr>
                <w:sz w:val="24"/>
              </w:rPr>
            </w:r>
            <w:r/>
          </w:p>
        </w:tc>
      </w:tr>
      <w:tr>
        <w:trPr>
          <w:gridAfter w:val="8"/>
          <w:trHeight w:val="95" w:hRule="exact"/>
        </w:trPr>
        <w:tc>
          <w:tcPr>
            <w:gridSpan w:val="8"/>
            <w:shd w:val="clear" w:color="auto" w:fill="FFFFFF"/>
            <w:tcBorders>
              <w:left w:val="single" w:sz="6" w:space="0" w:color="auto"/>
              <w:top w:val="single" w:sz="6" w:space="0" w:color="auto"/>
              <w:bottom w:val="single" w:sz="6" w:space="0" w:color="auto"/>
            </w:tcBorders>
            <w:tcW w:w="890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79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2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Техника безопасности.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Физическая культура и ее значение в формировании ЗОЖ современного человека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18.11</w:t>
            </w:r>
            <w:r/>
          </w:p>
        </w:tc>
      </w:tr>
      <w:tr>
        <w:trPr>
          <w:trHeight w:val="89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24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Тактика свободного нападения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19.11</w:t>
            </w:r>
            <w:r/>
          </w:p>
        </w:tc>
      </w:tr>
      <w:tr>
        <w:trPr>
          <w:trHeight w:val="90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Нападение быстрым прорывом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24.11</w:t>
            </w:r>
            <w:r/>
          </w:p>
        </w:tc>
      </w:tr>
      <w:tr>
        <w:trPr>
          <w:trHeight w:val="89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Игры и игровые задания 2:1, 3:1, 3:2,3:3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</w:t>
            </w:r>
            <w:r/>
          </w:p>
        </w:tc>
      </w:tr>
      <w:tr>
        <w:trPr>
          <w:trHeight w:val="89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Игра по упрощенным правилам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26.11</w:t>
            </w:r>
            <w:r/>
          </w:p>
        </w:tc>
      </w:tr>
      <w:tr>
        <w:trPr>
          <w:trHeight w:val="90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9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Передвижение в защите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01.12</w:t>
            </w:r>
            <w:r/>
          </w:p>
        </w:tc>
      </w:tr>
      <w:tr>
        <w:trPr>
          <w:trHeight w:val="90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Ловля и передача мяча двумя руками со сменой мест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02.12</w:t>
            </w:r>
            <w:r/>
          </w:p>
        </w:tc>
      </w:tr>
      <w:tr>
        <w:trPr>
          <w:trHeight w:val="89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Тактика свободного нападения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03.12</w:t>
            </w:r>
            <w:r/>
          </w:p>
        </w:tc>
      </w:tr>
      <w:tr>
        <w:trPr>
          <w:trHeight w:val="88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10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Нападение быстрым прорывом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08.12</w:t>
            </w:r>
            <w:r/>
          </w:p>
        </w:tc>
      </w:tr>
      <w:tr>
        <w:trPr>
          <w:trHeight w:val="90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7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Игры и игровые задания 2:1, 3:1, 3:2,3:3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09.12</w:t>
            </w:r>
            <w:r/>
          </w:p>
        </w:tc>
      </w:tr>
      <w:tr>
        <w:trPr>
          <w:trHeight w:val="8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Игра по упрощенным правилам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10.12</w:t>
            </w:r>
            <w:r/>
          </w:p>
        </w:tc>
      </w:tr>
      <w:tr>
        <w:trPr>
          <w:trHeight w:val="9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Игра в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м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/баскетбол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баскетболбол</w:t>
            </w:r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15.12</w:t>
            </w:r>
            <w:r/>
          </w:p>
        </w:tc>
      </w:tr>
      <w:tr>
        <w:trPr>
          <w:trHeight w:val="37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2.1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828" w:type="dxa"/>
            <w:textDirection w:val="lrTb"/>
            <w:noWrap w:val="false"/>
          </w:tcPr>
          <w:p>
            <w:pPr>
              <w:ind w:right="533" w:hanging="5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Волейбол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55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981" w:hRule="exact"/>
        </w:trPr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890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 xml:space="preserve">овладение техникой передвижений в волейболе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Задачи: 1. Разучить перемещения в стойке волейболиста. Освоить технику приема и передачи мяча.</w:t>
            </w:r>
            <w:r/>
          </w:p>
          <w:p>
            <w:pPr>
              <w:numPr>
                <w:ilvl w:val="0"/>
                <w:numId w:val="14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физические способности учащихся при занятиях волейболом.</w:t>
            </w:r>
            <w:r/>
          </w:p>
          <w:p>
            <w:pPr>
              <w:numPr>
                <w:ilvl w:val="0"/>
                <w:numId w:val="14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координационные способности учащихся.</w:t>
            </w:r>
            <w:r/>
          </w:p>
        </w:tc>
        <w:tc>
          <w:tcPr>
            <w:gridSpan w:val="8"/>
            <w:shd w:val="clear" w:color="auto" w:fill="auto"/>
            <w:tcBorders>
              <w:right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>
          <w:trHeight w:val="106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Техника безопасности.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Стойка игрока. Перемещение в стойке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безопасности при игре в </w:t>
            </w:r>
            <w:r>
              <w:rPr>
                <w:sz w:val="24"/>
                <w:szCs w:val="24"/>
              </w:rPr>
              <w:t xml:space="preserve">волейб</w:t>
            </w:r>
            <w:r>
              <w:rPr>
                <w:sz w:val="24"/>
                <w:szCs w:val="24"/>
              </w:rPr>
              <w:t xml:space="preserve">.У</w:t>
            </w:r>
            <w:r>
              <w:rPr>
                <w:sz w:val="24"/>
                <w:szCs w:val="24"/>
              </w:rPr>
              <w:t xml:space="preserve">меть:играть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16.12</w:t>
            </w:r>
            <w:r/>
          </w:p>
        </w:tc>
      </w:tr>
      <w:tr>
        <w:trPr>
          <w:trHeight w:val="89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Перемещение в стойке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</w:t>
            </w:r>
            <w:r>
              <w:rPr>
                <w:sz w:val="24"/>
                <w:szCs w:val="24"/>
              </w:rPr>
              <w:t xml:space="preserve">выпол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Уметь:играть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 </w:t>
            </w:r>
            <w:r>
              <w:rPr>
                <w:sz w:val="24"/>
                <w:szCs w:val="24"/>
              </w:rPr>
              <w:t xml:space="preserve">нять</w:t>
            </w:r>
            <w:r>
              <w:rPr>
                <w:sz w:val="24"/>
                <w:szCs w:val="24"/>
              </w:rPr>
              <w:t xml:space="preserve">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17.12</w:t>
            </w:r>
            <w:r/>
          </w:p>
        </w:tc>
      </w:tr>
      <w:tr>
        <w:trPr>
          <w:trHeight w:val="89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Элементы техники передвижений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22.12</w:t>
            </w:r>
            <w:r/>
          </w:p>
        </w:tc>
      </w:tr>
      <w:tr>
        <w:trPr>
          <w:trHeight w:val="90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Перемещения в стойке, остановки, ускорения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23.12</w:t>
            </w:r>
            <w:r/>
          </w:p>
        </w:tc>
      </w:tr>
      <w:tr>
        <w:trPr>
          <w:trHeight w:val="89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 w:right="226" w:hanging="17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Передача мяча двумя руками на месте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24.12</w:t>
            </w:r>
            <w:r/>
          </w:p>
        </w:tc>
      </w:tr>
      <w:tr>
        <w:trPr>
          <w:trHeight w:val="8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Передача мяча над собой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12.01</w:t>
            </w:r>
            <w:r/>
          </w:p>
        </w:tc>
      </w:tr>
      <w:tr>
        <w:trPr>
          <w:trHeight w:val="88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4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Передача мяча с перемещением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14.01</w:t>
            </w:r>
            <w:r/>
          </w:p>
        </w:tc>
      </w:tr>
      <w:tr>
        <w:trPr>
          <w:trHeight w:val="88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Передача мяча через сетку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19.01</w:t>
            </w:r>
            <w:r/>
          </w:p>
        </w:tc>
      </w:tr>
      <w:tr>
        <w:trPr>
          <w:trHeight w:val="9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52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передач.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20.01</w:t>
            </w:r>
            <w:r/>
          </w:p>
        </w:tc>
      </w:tr>
      <w:tr>
        <w:trPr>
          <w:trHeight w:val="89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53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Передача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двумя руками на месте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21.01</w:t>
            </w:r>
            <w:r/>
          </w:p>
        </w:tc>
      </w:tr>
      <w:tr>
        <w:trPr>
          <w:trHeight w:val="90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Передача мяча над собой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26.01</w:t>
            </w:r>
            <w:r/>
          </w:p>
        </w:tc>
      </w:tr>
      <w:tr>
        <w:trPr>
          <w:trHeight w:val="90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5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Передача мяча с перемещением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27.01</w:t>
            </w:r>
            <w:r/>
          </w:p>
        </w:tc>
      </w:tr>
      <w:tr>
        <w:trPr>
          <w:trHeight w:val="91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56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Передача мяча через сетку 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28.01</w:t>
            </w:r>
            <w:r/>
          </w:p>
        </w:tc>
      </w:tr>
      <w:tr>
        <w:trPr>
          <w:trHeight w:val="8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57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передач.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02.02</w:t>
            </w:r>
            <w:r/>
          </w:p>
        </w:tc>
      </w:tr>
      <w:tr>
        <w:trPr>
          <w:trHeight w:val="89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58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Правила игры. Двухсторонняя игра.</w:t>
            </w:r>
            <w:r/>
          </w:p>
        </w:tc>
        <w:tc>
          <w:tcPr>
            <w:gridSpan w:val="4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72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:и</w:t>
            </w:r>
            <w:r>
              <w:rPr>
                <w:sz w:val="24"/>
                <w:szCs w:val="24"/>
              </w:rPr>
              <w:t xml:space="preserve">грать</w:t>
            </w:r>
            <w:r>
              <w:rPr>
                <w:sz w:val="24"/>
                <w:szCs w:val="24"/>
              </w:rPr>
              <w:t xml:space="preserve"> в волейбол по </w:t>
            </w:r>
            <w:r>
              <w:rPr>
                <w:sz w:val="24"/>
                <w:szCs w:val="24"/>
              </w:rPr>
              <w:t xml:space="preserve">упращенным</w:t>
            </w:r>
            <w:r>
              <w:rPr>
                <w:sz w:val="24"/>
                <w:szCs w:val="24"/>
              </w:rPr>
              <w:t xml:space="preserve"> правилам выполнять правильно технические действия в игре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74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03.02</w:t>
            </w:r>
            <w:r/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1.5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655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Лыжная подготовка</w:t>
            </w:r>
            <w:r/>
          </w:p>
        </w:tc>
        <w:tc>
          <w:tcPr>
            <w:gridSpan w:val="1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02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</w:t>
            </w:r>
            <w:r/>
          </w:p>
        </w:tc>
      </w:tr>
      <w:tr>
        <w:trPr>
          <w:trHeight w:val="1297"/>
        </w:trPr>
        <w:tc>
          <w:tcPr>
            <w:gridSpan w:val="1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37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 xml:space="preserve">освоение техники лыжных ходов.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sz w:val="24"/>
                <w:szCs w:val="24"/>
              </w:rPr>
              <w:t xml:space="preserve">1. Совершенствовать технику </w:t>
            </w:r>
            <w:r>
              <w:rPr>
                <w:sz w:val="24"/>
                <w:szCs w:val="24"/>
              </w:rPr>
              <w:t xml:space="preserve">попеременного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двухшажного</w:t>
            </w:r>
            <w:r>
              <w:rPr>
                <w:sz w:val="24"/>
                <w:szCs w:val="24"/>
              </w:rPr>
              <w:t xml:space="preserve"> и одновременно </w:t>
            </w:r>
            <w:r>
              <w:rPr>
                <w:sz w:val="24"/>
                <w:szCs w:val="24"/>
              </w:rPr>
              <w:t xml:space="preserve">бесшажного</w:t>
            </w:r>
            <w:r>
              <w:rPr>
                <w:sz w:val="24"/>
                <w:szCs w:val="24"/>
              </w:rPr>
              <w:t xml:space="preserve"> ходов.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Развивать физические качества посредством занятий </w:t>
            </w:r>
            <w:r>
              <w:rPr>
                <w:sz w:val="24"/>
                <w:szCs w:val="24"/>
              </w:rPr>
              <w:t xml:space="preserve">л</w:t>
            </w:r>
            <w:r>
              <w:rPr>
                <w:sz w:val="24"/>
                <w:szCs w:val="24"/>
              </w:rPr>
              <w:t xml:space="preserve">/п..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Воспитывать желание   самостоятельными занятиями  </w:t>
            </w:r>
            <w:r>
              <w:rPr>
                <w:sz w:val="24"/>
                <w:szCs w:val="24"/>
              </w:rPr>
              <w:t xml:space="preserve">л</w:t>
            </w:r>
            <w:r>
              <w:rPr>
                <w:sz w:val="24"/>
                <w:szCs w:val="24"/>
              </w:rPr>
              <w:t xml:space="preserve">/п..</w:t>
            </w:r>
            <w:r/>
          </w:p>
        </w:tc>
      </w:tr>
      <w:tr>
        <w:trPr>
          <w:trHeight w:val="662"/>
        </w:trPr>
        <w:tc>
          <w:tcPr>
            <w:gridSpan w:val="1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375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/>
          </w:p>
          <w:p>
            <w:pPr>
              <w:jc w:val="center"/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Основы знаний о физической культуре</w:t>
            </w:r>
            <w:r>
              <w:rPr>
                <w:sz w:val="24"/>
                <w:szCs w:val="24"/>
              </w:rPr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9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Т.без-ти</w:t>
            </w:r>
            <w:r>
              <w:rPr>
                <w:sz w:val="24"/>
                <w:szCs w:val="24"/>
              </w:rPr>
              <w:t xml:space="preserve"> при занятиях </w:t>
            </w:r>
            <w:r>
              <w:rPr>
                <w:sz w:val="24"/>
                <w:szCs w:val="24"/>
              </w:rPr>
              <w:t xml:space="preserve">л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  <w:t xml:space="preserve">. Оказание первой медицинской помощи при обморожениях</w:t>
            </w:r>
            <w:r>
              <w:rPr>
                <w:sz w:val="24"/>
                <w:szCs w:val="24"/>
              </w:rPr>
              <w:t xml:space="preserve">. ОБЖ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безопасности при занятиях лыжной подготовкой.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b w:val="false"/>
                <w:sz w:val="24"/>
                <w:szCs w:val="24"/>
              </w:rPr>
            </w:pPr>
            <w:r>
              <w:rPr>
                <w:b w:val="false"/>
                <w:sz w:val="24"/>
                <w:szCs w:val="24"/>
              </w:rPr>
            </w:r>
            <w:r>
              <w:rPr>
                <w:b w:val="false"/>
                <w:bCs/>
                <w:sz w:val="24"/>
                <w:szCs w:val="24"/>
              </w:rPr>
              <w:t xml:space="preserve">04.02</w:t>
            </w:r>
            <w:r>
              <w:rPr>
                <w:b w:val="false"/>
              </w:rPr>
            </w:r>
            <w:r/>
          </w:p>
        </w:tc>
      </w:tr>
      <w:tr>
        <w:trPr>
          <w:trHeight w:val="14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Организационно методические требования на</w:t>
            </w:r>
            <w:r>
              <w:rPr>
                <w:color w:val="000000"/>
                <w:sz w:val="24"/>
                <w:szCs w:val="24"/>
              </w:rPr>
              <w:t xml:space="preserve"> ,</w:t>
            </w:r>
            <w:r>
              <w:rPr>
                <w:color w:val="000000"/>
                <w:sz w:val="24"/>
                <w:szCs w:val="24"/>
              </w:rPr>
              <w:t xml:space="preserve"> уроках посвященных лыжной подготовке . ступающий шаг на лыжах без палок .</w:t>
            </w:r>
            <w:r/>
          </w:p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правило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 ступающего шага на лыжах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09.02</w:t>
            </w:r>
            <w:r>
              <w:rPr>
                <w:sz w:val="24"/>
                <w:szCs w:val="24"/>
                <w:lang w:val="en-US"/>
              </w:rPr>
            </w:r>
            <w:r/>
          </w:p>
        </w:tc>
      </w:tr>
      <w:tr>
        <w:trPr>
          <w:trHeight w:val="86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Скользящий шаг на лыжах без палок 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правило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 ступающего и скользящего  шага на лыжах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 палок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10</w:t>
            </w:r>
            <w:r>
              <w:rPr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02</w:t>
            </w:r>
            <w:r/>
          </w:p>
        </w:tc>
      </w:tr>
      <w:tr>
        <w:trPr>
          <w:trHeight w:val="71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Равномерное передвижение по </w:t>
            </w:r>
            <w:r>
              <w:rPr>
                <w:color w:val="000000"/>
                <w:sz w:val="24"/>
                <w:szCs w:val="24"/>
              </w:rPr>
              <w:t xml:space="preserve">наклонной </w:t>
            </w:r>
            <w:r>
              <w:rPr>
                <w:color w:val="000000"/>
                <w:sz w:val="24"/>
                <w:szCs w:val="24"/>
              </w:rPr>
              <w:t xml:space="preserve">учебному кругу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равномерного передвижения на лыжах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11.02</w:t>
            </w:r>
            <w:r/>
          </w:p>
        </w:tc>
      </w:tr>
      <w:tr>
        <w:trPr>
          <w:trHeight w:val="41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color w:val="000000"/>
                <w:sz w:val="24"/>
                <w:szCs w:val="24"/>
              </w:rPr>
              <w:t xml:space="preserve"> ход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равномерного передвижения на лыжах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24.02</w:t>
            </w:r>
            <w:r/>
          </w:p>
        </w:tc>
      </w:tr>
      <w:tr>
        <w:trPr>
          <w:trHeight w:val="89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Торможение при спусках (плугом)</w:t>
            </w:r>
            <w:r/>
          </w:p>
        </w:tc>
        <w:tc>
          <w:tcPr>
            <w:gridSpan w:val="8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4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равномерного передвижения на лыжах </w:t>
            </w:r>
            <w:r>
              <w:rPr>
                <w:sz w:val="24"/>
                <w:szCs w:val="24"/>
              </w:rPr>
              <w:t xml:space="preserve">приспусках</w:t>
            </w:r>
            <w:r>
              <w:rPr>
                <w:sz w:val="24"/>
                <w:szCs w:val="24"/>
              </w:rPr>
              <w:t xml:space="preserve"> (плугом)</w:t>
            </w:r>
            <w:r/>
          </w:p>
        </w:tc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2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25.02</w:t>
            </w:r>
            <w:r/>
          </w:p>
        </w:tc>
      </w:tr>
      <w:tr>
        <w:trPr>
          <w:trHeight w:val="9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color w:val="000000"/>
                <w:sz w:val="24"/>
                <w:szCs w:val="24"/>
              </w:rPr>
              <w:t xml:space="preserve">одношажный</w:t>
            </w:r>
            <w:r>
              <w:rPr>
                <w:color w:val="000000"/>
                <w:sz w:val="24"/>
                <w:szCs w:val="24"/>
              </w:rPr>
              <w:t xml:space="preserve"> ход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равномерного передвижения на лыжах </w:t>
            </w:r>
            <w:r>
              <w:rPr>
                <w:color w:val="000000"/>
                <w:sz w:val="24"/>
                <w:szCs w:val="24"/>
              </w:rPr>
              <w:t xml:space="preserve">одн</w:t>
            </w:r>
            <w:r>
              <w:rPr>
                <w:color w:val="000000"/>
                <w:sz w:val="24"/>
                <w:szCs w:val="24"/>
              </w:rPr>
              <w:t xml:space="preserve">ошажным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ход</w:t>
            </w:r>
            <w:r>
              <w:rPr>
                <w:color w:val="000000"/>
                <w:sz w:val="24"/>
                <w:szCs w:val="24"/>
              </w:rPr>
              <w:t xml:space="preserve">ом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02.03</w:t>
            </w:r>
            <w:r/>
          </w:p>
        </w:tc>
      </w:tr>
      <w:tr>
        <w:trPr>
          <w:trHeight w:val="66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Подъем </w:t>
            </w:r>
            <w:r>
              <w:rPr>
                <w:color w:val="000000"/>
                <w:sz w:val="24"/>
                <w:szCs w:val="24"/>
              </w:rPr>
              <w:t xml:space="preserve">полуёлочкой</w:t>
            </w:r>
            <w:r>
              <w:rPr>
                <w:color w:val="000000"/>
                <w:sz w:val="24"/>
                <w:szCs w:val="24"/>
              </w:rPr>
              <w:t xml:space="preserve">. Спуски с гор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равномерного передвижения </w:t>
            </w:r>
            <w:r>
              <w:rPr>
                <w:color w:val="000000"/>
                <w:sz w:val="24"/>
                <w:szCs w:val="24"/>
              </w:rPr>
              <w:t xml:space="preserve">п</w:t>
            </w:r>
            <w:r>
              <w:rPr>
                <w:color w:val="000000"/>
                <w:sz w:val="24"/>
                <w:szCs w:val="24"/>
              </w:rPr>
              <w:t xml:space="preserve">одъем </w:t>
            </w:r>
            <w:r>
              <w:rPr>
                <w:color w:val="000000"/>
                <w:sz w:val="24"/>
                <w:szCs w:val="24"/>
              </w:rPr>
              <w:t xml:space="preserve">полуёлочкой</w:t>
            </w:r>
            <w:r>
              <w:rPr>
                <w:color w:val="000000"/>
                <w:sz w:val="24"/>
                <w:szCs w:val="24"/>
              </w:rPr>
              <w:t xml:space="preserve">. Спуски с гор</w:t>
            </w:r>
            <w:r>
              <w:rPr>
                <w:sz w:val="24"/>
                <w:szCs w:val="24"/>
              </w:rPr>
              <w:t xml:space="preserve"> на лыжах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03.03</w:t>
            </w:r>
            <w:r/>
          </w:p>
        </w:tc>
      </w:tr>
      <w:tr>
        <w:trPr>
          <w:trHeight w:val="56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Техника попеременного </w:t>
            </w:r>
            <w:r>
              <w:rPr>
                <w:color w:val="000000"/>
                <w:sz w:val="24"/>
                <w:szCs w:val="24"/>
              </w:rPr>
              <w:t xml:space="preserve">двухшажного</w:t>
            </w:r>
            <w:r>
              <w:rPr>
                <w:color w:val="000000"/>
                <w:sz w:val="24"/>
                <w:szCs w:val="24"/>
              </w:rPr>
              <w:t xml:space="preserve"> хода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 попеременного </w:t>
            </w:r>
            <w:r>
              <w:rPr>
                <w:sz w:val="24"/>
                <w:szCs w:val="24"/>
              </w:rPr>
              <w:t xml:space="preserve">двухшажного</w:t>
            </w:r>
            <w:r>
              <w:rPr>
                <w:sz w:val="24"/>
                <w:szCs w:val="24"/>
              </w:rPr>
              <w:t xml:space="preserve"> хода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04.03</w:t>
            </w:r>
            <w:r/>
          </w:p>
        </w:tc>
      </w:tr>
      <w:tr>
        <w:trPr>
          <w:trHeight w:val="69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Повороты, перес</w:t>
            </w:r>
            <w:r>
              <w:rPr>
                <w:color w:val="000000"/>
                <w:sz w:val="24"/>
                <w:szCs w:val="24"/>
              </w:rPr>
              <w:t xml:space="preserve">тупания. Прохождение дистанции 1,5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поворотов и переступания на лыжах.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09.03</w:t>
            </w:r>
            <w:r/>
          </w:p>
        </w:tc>
      </w:tr>
      <w:tr>
        <w:trPr>
          <w:trHeight w:val="9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Равномерное передвижение на лыжах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 равномерного передвижения на лыжах.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10.03</w:t>
            </w:r>
            <w:r/>
          </w:p>
        </w:tc>
      </w:tr>
      <w:tr>
        <w:trPr>
          <w:trHeight w:val="56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раннее изученных лыжных ходов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поворотов и переступания на лыжах.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11.03</w:t>
            </w:r>
            <w:r/>
          </w:p>
        </w:tc>
      </w:tr>
      <w:tr>
        <w:trPr>
          <w:trHeight w:val="125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Равномерное передвижение по учебному кругу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 равномерного передвижения по учебному кругу на лыжах.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16.03</w:t>
            </w:r>
            <w:r/>
          </w:p>
        </w:tc>
      </w:tr>
      <w:tr>
        <w:trPr>
          <w:trHeight w:val="93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color w:val="000000"/>
                <w:sz w:val="24"/>
                <w:szCs w:val="24"/>
              </w:rPr>
              <w:t xml:space="preserve">двухшажный</w:t>
            </w:r>
            <w:r>
              <w:rPr>
                <w:color w:val="000000"/>
                <w:sz w:val="24"/>
                <w:szCs w:val="24"/>
              </w:rPr>
              <w:t xml:space="preserve"> ход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Попеременного </w:t>
            </w:r>
            <w:r>
              <w:rPr>
                <w:sz w:val="24"/>
                <w:szCs w:val="24"/>
              </w:rPr>
              <w:t xml:space="preserve">двухшажного</w:t>
            </w:r>
            <w:r>
              <w:rPr>
                <w:sz w:val="24"/>
                <w:szCs w:val="24"/>
              </w:rPr>
              <w:t xml:space="preserve"> хода.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17.03</w:t>
            </w:r>
            <w:r/>
          </w:p>
        </w:tc>
      </w:tr>
      <w:tr>
        <w:trPr>
          <w:trHeight w:val="125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Равномерное передвижение по </w:t>
            </w:r>
            <w:r>
              <w:rPr>
                <w:color w:val="000000"/>
                <w:sz w:val="24"/>
                <w:szCs w:val="24"/>
              </w:rPr>
              <w:t xml:space="preserve">уч</w:t>
            </w:r>
            <w:r>
              <w:rPr>
                <w:color w:val="000000"/>
                <w:sz w:val="24"/>
                <w:szCs w:val="24"/>
              </w:rPr>
              <w:t xml:space="preserve">.к</w:t>
            </w:r>
            <w:r>
              <w:rPr>
                <w:color w:val="000000"/>
                <w:sz w:val="24"/>
                <w:szCs w:val="24"/>
              </w:rPr>
              <w:t xml:space="preserve">ругу</w:t>
            </w:r>
            <w:r>
              <w:rPr>
                <w:color w:val="000000"/>
                <w:sz w:val="24"/>
                <w:szCs w:val="24"/>
              </w:rPr>
              <w:t xml:space="preserve"> от 1,5-2км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 равномерного передвижения по учебному кругу на лыжах, на дистанцию 1,5-2км.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18.03</w:t>
            </w:r>
            <w:r/>
          </w:p>
        </w:tc>
      </w:tr>
      <w:tr>
        <w:trPr>
          <w:trHeight w:val="125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Попеременный </w:t>
            </w:r>
            <w:r>
              <w:rPr>
                <w:color w:val="000000"/>
                <w:sz w:val="24"/>
                <w:szCs w:val="24"/>
              </w:rPr>
              <w:t xml:space="preserve">двух</w:t>
            </w:r>
            <w:r>
              <w:rPr>
                <w:color w:val="000000"/>
                <w:sz w:val="24"/>
                <w:szCs w:val="24"/>
              </w:rPr>
              <w:t xml:space="preserve">шажный</w:t>
            </w:r>
            <w:r>
              <w:rPr>
                <w:color w:val="000000"/>
                <w:sz w:val="24"/>
                <w:szCs w:val="24"/>
              </w:rPr>
              <w:t xml:space="preserve"> ход</w:t>
            </w:r>
            <w:r>
              <w:rPr>
                <w:color w:val="000000"/>
                <w:sz w:val="24"/>
                <w:szCs w:val="24"/>
              </w:rPr>
              <w:t xml:space="preserve">. Спуски </w:t>
            </w:r>
            <w:r>
              <w:rPr>
                <w:color w:val="000000"/>
                <w:sz w:val="24"/>
                <w:szCs w:val="24"/>
              </w:rPr>
              <w:t xml:space="preserve">сгор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правила поведения занятий по лыжной подготовке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технику выполнения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попеременного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двухшажного</w:t>
            </w:r>
            <w:r>
              <w:rPr>
                <w:color w:val="000000"/>
                <w:sz w:val="24"/>
                <w:szCs w:val="24"/>
              </w:rPr>
              <w:t xml:space="preserve"> ход</w:t>
            </w:r>
            <w:r>
              <w:rPr>
                <w:color w:val="000000"/>
                <w:sz w:val="24"/>
                <w:szCs w:val="24"/>
              </w:rPr>
              <w:t xml:space="preserve">а, и спуски с гор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30.03</w:t>
            </w:r>
            <w:r/>
          </w:p>
        </w:tc>
      </w:tr>
      <w:tr>
        <w:trPr>
          <w:trHeight w:val="88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Скользящий шаг на лыжах змейкой.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</w:t>
            </w:r>
            <w:r>
              <w:rPr>
                <w:sz w:val="24"/>
                <w:szCs w:val="24"/>
              </w:rPr>
              <w:t xml:space="preserve"> как выполнять скользящий шаг на лыжах «змейкой»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31.03</w:t>
            </w:r>
            <w:r/>
          </w:p>
        </w:tc>
      </w:tr>
      <w:tr>
        <w:trPr>
          <w:trHeight w:val="9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Контрольный урок по лыжной подготовке 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Узнать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как проводятся занятия по лыжной подготовке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01.04</w:t>
            </w:r>
            <w:r/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Гимнастика с элементами акробатики.</w:t>
            </w:r>
            <w:r/>
          </w:p>
        </w:tc>
        <w:tc>
          <w:tcPr>
            <w:gridSpan w:val="1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369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</w:t>
            </w:r>
            <w:r/>
          </w:p>
        </w:tc>
      </w:tr>
      <w:tr>
        <w:trPr>
          <w:trHeight w:val="1984"/>
        </w:trPr>
        <w:tc>
          <w:tcPr>
            <w:gridSpan w:val="1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375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sz w:val="24"/>
                <w:szCs w:val="24"/>
              </w:rPr>
              <w:t xml:space="preserve">освоение техники гимнастических элементов и элементов акробатики.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sz w:val="24"/>
                <w:szCs w:val="24"/>
              </w:rPr>
              <w:t xml:space="preserve">1. Научить учащихся перестроениям, </w:t>
            </w:r>
            <w:r>
              <w:rPr>
                <w:sz w:val="24"/>
                <w:szCs w:val="24"/>
              </w:rPr>
              <w:t xml:space="preserve">общеразвивающим</w:t>
            </w:r>
            <w:r>
              <w:rPr>
                <w:sz w:val="24"/>
                <w:szCs w:val="24"/>
              </w:rPr>
              <w:t xml:space="preserve"> упражнениям без предметов, висам, опорным прыжкам, кувыркам, лазанью по канату.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Развивать физические качества посредством занятий гимнастикой и элементами акробатики.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Воспитывать  координационные (ритм, равновесие, ориентирование в пространстве)   способности учащихся</w:t>
            </w:r>
            <w:r>
              <w:rPr>
                <w:sz w:val="24"/>
                <w:szCs w:val="24"/>
              </w:rPr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5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Т.без-</w:t>
            </w:r>
            <w:r>
              <w:rPr>
                <w:sz w:val="24"/>
                <w:szCs w:val="24"/>
              </w:rPr>
              <w:t xml:space="preserve">ти</w:t>
            </w:r>
            <w:r>
              <w:rPr>
                <w:sz w:val="24"/>
                <w:szCs w:val="24"/>
              </w:rPr>
              <w:t xml:space="preserve"> при занятиях гимнастикой, страховка, </w:t>
            </w:r>
            <w:r>
              <w:rPr>
                <w:sz w:val="24"/>
                <w:szCs w:val="24"/>
              </w:rPr>
              <w:t xml:space="preserve">самостраховка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ОБЖ: здоровье  влияние физ</w:t>
            </w:r>
            <w:r>
              <w:rPr>
                <w:sz w:val="24"/>
                <w:szCs w:val="24"/>
              </w:rPr>
              <w:t xml:space="preserve">.у</w:t>
            </w:r>
            <w:r>
              <w:rPr>
                <w:sz w:val="24"/>
                <w:szCs w:val="24"/>
              </w:rPr>
              <w:t xml:space="preserve">пр.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06.04</w:t>
            </w:r>
            <w:r/>
          </w:p>
        </w:tc>
      </w:tr>
      <w:tr>
        <w:trPr>
          <w:trHeight w:val="55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Перестроения. Строевой шаг.                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07.04</w:t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08.04</w:t>
            </w:r>
            <w:r/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Висы согнувшись. Подъем переворотом.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13.04</w:t>
            </w:r>
            <w:r/>
          </w:p>
        </w:tc>
      </w:tr>
      <w:tr>
        <w:trPr>
          <w:trHeight w:val="71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Подъем переворотом с толчком.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14.04</w:t>
            </w:r>
            <w:r/>
          </w:p>
        </w:tc>
      </w:tr>
      <w:tr>
        <w:trPr>
          <w:trHeight w:val="61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Акробатические упражнения, изученные ранее.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15.04</w:t>
            </w:r>
            <w:r/>
          </w:p>
        </w:tc>
      </w:tr>
      <w:tr>
        <w:trPr>
          <w:trHeight w:val="53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Кувырок в группировке. ОФП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20.04</w:t>
            </w:r>
            <w:r/>
          </w:p>
        </w:tc>
      </w:tr>
      <w:tr>
        <w:trPr>
          <w:trHeight w:val="56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Кувырок назад в группировке.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21.04</w:t>
            </w:r>
            <w:r/>
          </w:p>
        </w:tc>
      </w:tr>
      <w:tr>
        <w:trPr>
          <w:trHeight w:val="60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Комбинация акробатических упражнений.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22.04</w:t>
            </w:r>
            <w:r/>
          </w:p>
        </w:tc>
      </w:tr>
      <w:tr>
        <w:trPr>
          <w:trHeight w:val="66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Канат. Лазание в три приема.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27.04</w:t>
            </w:r>
            <w:r/>
          </w:p>
        </w:tc>
      </w:tr>
      <w:tr>
        <w:trPr>
          <w:trHeight w:val="7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упражнений на акробатических дорожках.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28.04</w:t>
            </w:r>
            <w:r/>
          </w:p>
        </w:tc>
      </w:tr>
      <w:tr>
        <w:trPr>
          <w:trHeight w:val="7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Опорный прыжок. Полоса препятствий. ОФП.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29.04</w:t>
            </w:r>
            <w:r/>
          </w:p>
        </w:tc>
      </w:tr>
      <w:tr>
        <w:trPr>
          <w:trHeight w:val="62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Кувырок в группировке. ОФП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04.05</w:t>
            </w:r>
            <w:r/>
          </w:p>
        </w:tc>
      </w:tr>
      <w:tr>
        <w:trPr>
          <w:trHeight w:val="61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90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Кувырок назад в группировке.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05.05</w:t>
            </w:r>
            <w:r/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91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Комбинация акробатических упражнений.</w:t>
            </w:r>
            <w:r/>
          </w:p>
        </w:tc>
        <w:tc>
          <w:tcPr>
            <w:gridSpan w:val="10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6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0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11.05</w:t>
            </w:r>
            <w:r/>
          </w:p>
        </w:tc>
      </w:tr>
      <w:tr>
        <w:trPr>
          <w:trHeight w:val="61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92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Канат. Лазание в три приема.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3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3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12.05</w:t>
            </w:r>
            <w:r/>
          </w:p>
        </w:tc>
      </w:tr>
      <w:tr>
        <w:trPr>
          <w:trHeight w:val="7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93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Строевые упражнения. Комплекс с набивными мячами.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3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3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13.05</w:t>
            </w:r>
            <w:r/>
          </w:p>
        </w:tc>
      </w:tr>
      <w:tr>
        <w:trPr>
          <w:trHeight w:val="7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Висы согнувшись. Подъем переворотом.</w:t>
            </w:r>
            <w:r/>
          </w:p>
        </w:tc>
        <w:tc>
          <w:tcPr>
            <w:gridSpan w:val="7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33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выполнять комбинацию из разученных элементов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выполнять строевые упражнения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36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18.05</w:t>
            </w:r>
            <w:r/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1.4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Легкая атлетика</w:t>
            </w:r>
            <w:r/>
          </w:p>
        </w:tc>
        <w:tc>
          <w:tcPr>
            <w:gridSpan w:val="1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369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</w:t>
            </w:r>
            <w:r/>
          </w:p>
        </w:tc>
      </w:tr>
      <w:tr>
        <w:trPr>
          <w:trHeight w:val="1096"/>
        </w:trPr>
        <w:tc>
          <w:tcPr>
            <w:gridSpan w:val="1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0375" w:type="dxa"/>
            <w:textDirection w:val="lrTb"/>
            <w:noWrap w:val="false"/>
          </w:tcPr>
          <w:p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Цель: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овладение техникой спринтерского бега, прыжкам, метаниям</w:t>
            </w:r>
            <w:r/>
          </w:p>
          <w:p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Задачи: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1. Закрепить технику выполнения высокого старта.</w:t>
            </w:r>
            <w:r/>
          </w:p>
          <w:p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2. Совершенствовать физические качества при занятиях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л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/а.</w:t>
            </w:r>
            <w:r/>
          </w:p>
          <w:p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3. Воспитать морально-волевые качества  посредством подвижных игр.</w:t>
            </w:r>
            <w:r>
              <w:rPr>
                <w:color w:val="000000"/>
                <w:spacing w:val="-3"/>
                <w:sz w:val="24"/>
                <w:szCs w:val="24"/>
              </w:rPr>
            </w:r>
            <w:r/>
          </w:p>
          <w:p>
            <w:pPr>
              <w:ind w:hanging="580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1"/>
          <w:trHeight w:val="86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95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Техника безопасности при занятиях легкой атлетикой. </w:t>
            </w:r>
            <w:r>
              <w:rPr>
                <w:color w:val="000000"/>
                <w:sz w:val="24"/>
                <w:szCs w:val="24"/>
              </w:rPr>
              <w:t xml:space="preserve">Равномерный бег. Высокий старт.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1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технику безопасности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призанятиях</w:t>
            </w:r>
            <w:r>
              <w:rPr>
                <w:sz w:val="24"/>
                <w:szCs w:val="24"/>
              </w:rPr>
              <w:t xml:space="preserve"> легкой атлетики.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7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19.05</w:t>
            </w:r>
            <w:r/>
          </w:p>
        </w:tc>
      </w:tr>
      <w:tr>
        <w:trPr>
          <w:gridAfter w:val="1"/>
          <w:trHeight w:val="55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96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Равномерный бег. Бег с ускорениями 30-50м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1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:б</w:t>
            </w:r>
            <w:r>
              <w:rPr>
                <w:sz w:val="24"/>
                <w:szCs w:val="24"/>
              </w:rPr>
              <w:t xml:space="preserve">егать</w:t>
            </w:r>
            <w:r>
              <w:rPr>
                <w:sz w:val="24"/>
                <w:szCs w:val="24"/>
              </w:rPr>
              <w:t xml:space="preserve">  с максимальной скоростью с низкого старта (30-50м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7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20.05</w:t>
            </w:r>
            <w:r/>
          </w:p>
        </w:tc>
      </w:tr>
      <w:tr>
        <w:trPr>
          <w:gridAfter w:val="1"/>
          <w:trHeight w:val="57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97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Прыжки в длину. Метание мяча.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1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/>
            <w:hyperlink w:tooltip="Current Document" w:anchor="_Hlk397086311" w:history="1">
              <w:r>
                <w:rPr>
                  <w:rStyle w:val="620"/>
                  <w:sz w:val="24"/>
                  <w:szCs w:val="24"/>
                </w:rPr>
                <w:t xml:space="preserve">Уметь</w:t>
              </w:r>
              <w:r>
                <w:rPr>
                  <w:rStyle w:val="620"/>
                  <w:sz w:val="24"/>
                  <w:szCs w:val="24"/>
                </w:rPr>
                <w:t xml:space="preserve">:п</w:t>
              </w:r>
              <w:r>
                <w:rPr>
                  <w:rStyle w:val="620"/>
                  <w:sz w:val="24"/>
                  <w:szCs w:val="24"/>
                </w:rPr>
                <w:t xml:space="preserve">рыгать</w:t>
              </w:r>
              <w:r>
                <w:rPr>
                  <w:rStyle w:val="620"/>
                  <w:sz w:val="24"/>
                  <w:szCs w:val="24"/>
                </w:rPr>
                <w:t xml:space="preserve"> в длину с </w:t>
              </w:r>
              <w:r>
                <w:rPr>
                  <w:rStyle w:val="620"/>
                  <w:sz w:val="24"/>
                  <w:szCs w:val="24"/>
                </w:rPr>
                <w:t xml:space="preserve">разбега;метать</w:t>
              </w:r>
              <w:r>
                <w:rPr>
                  <w:rStyle w:val="620"/>
                  <w:sz w:val="24"/>
                  <w:szCs w:val="24"/>
                </w:rPr>
                <w:t xml:space="preserve"> мяч в вертикальную </w:t>
              </w:r>
            </w:hyperlink>
            <w:r>
              <w:rPr>
                <w:sz w:val="24"/>
                <w:szCs w:val="24"/>
              </w:rPr>
              <w:t xml:space="preserve">сторону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7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25.05</w:t>
            </w:r>
            <w:r/>
          </w:p>
        </w:tc>
      </w:tr>
      <w:tr>
        <w:trPr>
          <w:gridAfter w:val="1"/>
          <w:trHeight w:val="69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98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Прыжки в высоту. Метание на дальность.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1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:п</w:t>
            </w:r>
            <w:r>
              <w:rPr>
                <w:sz w:val="24"/>
                <w:szCs w:val="24"/>
              </w:rPr>
              <w:t xml:space="preserve">рыгать</w:t>
            </w:r>
            <w:r>
              <w:rPr>
                <w:sz w:val="24"/>
                <w:szCs w:val="24"/>
              </w:rPr>
              <w:t xml:space="preserve"> в высоту с </w:t>
            </w:r>
            <w:r>
              <w:rPr>
                <w:sz w:val="24"/>
                <w:szCs w:val="24"/>
              </w:rPr>
              <w:t xml:space="preserve">разбега;метать</w:t>
            </w:r>
            <w:r>
              <w:rPr>
                <w:sz w:val="24"/>
                <w:szCs w:val="24"/>
              </w:rPr>
              <w:t xml:space="preserve"> мяч </w:t>
            </w:r>
            <w:r>
              <w:rPr>
                <w:sz w:val="24"/>
                <w:szCs w:val="24"/>
              </w:rPr>
              <w:t xml:space="preserve">на дальность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7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26.05</w:t>
            </w:r>
            <w:r/>
          </w:p>
        </w:tc>
      </w:tr>
      <w:tr>
        <w:trPr>
          <w:gridAfter w:val="1"/>
          <w:trHeight w:val="71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9" w:type="dxa"/>
            <w:textDirection w:val="lrTb"/>
            <w:noWrap w:val="false"/>
          </w:tcPr>
          <w:p>
            <w:pPr>
              <w:ind w:left="1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487" w:type="dxa"/>
            <w:textDirection w:val="lrTb"/>
            <w:noWrap w:val="false"/>
          </w:tcPr>
          <w:p>
            <w:pPr>
              <w:ind w:left="2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Бег 60 м. Метание мяча. Равномерный бег.</w:t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918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Уметь</w:t>
            </w:r>
            <w:r>
              <w:rPr>
                <w:sz w:val="24"/>
                <w:szCs w:val="24"/>
              </w:rPr>
              <w:t xml:space="preserve">:б</w:t>
            </w:r>
            <w:r>
              <w:rPr>
                <w:sz w:val="24"/>
                <w:szCs w:val="24"/>
              </w:rPr>
              <w:t xml:space="preserve">егать</w:t>
            </w:r>
            <w:r>
              <w:rPr>
                <w:sz w:val="24"/>
                <w:szCs w:val="24"/>
              </w:rPr>
              <w:t xml:space="preserve">  с максимальной скоростью с низкого старта (60м)</w:t>
            </w:r>
            <w:r/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gridSpan w:val="6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71" w:type="dxa"/>
            <w:textDirection w:val="lrTb"/>
            <w:noWrap w:val="false"/>
          </w:tcPr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27.05</w:t>
            </w:r>
            <w:r/>
          </w:p>
        </w:tc>
      </w:tr>
      <w:tr>
        <w:trPr>
          <w:trHeight w:val="100"/>
        </w:trPr>
        <w:tc>
          <w:tcPr>
            <w:gridSpan w:val="16"/>
            <w:tcW w:w="10375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/>
          </w:p>
        </w:tc>
      </w:tr>
    </w:tbl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/>
    </w:p>
    <w:p>
      <w:pPr>
        <w:jc w:val="center"/>
        <w:tabs>
          <w:tab w:val="left" w:pos="31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К РАБОЧЕЙ УЧЕБНОЙ ПРОГРАММЕ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ПЕРЕЧЕНЬ:</w:t>
      </w:r>
      <w:r/>
    </w:p>
    <w:p>
      <w:pPr>
        <w:pStyle w:val="618"/>
        <w:ind w:right="0"/>
        <w:widowControl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1.Обязательный минимум содержания, определенный приказом от 5 марта 2004 г. N 1089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13"/>
        <w:jc w:val="both"/>
        <w:spacing w:after="0" w:afterAutospacing="0" w:before="0" w:before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2.Методические письма о преподавании учебных предметов в условиях введения федерального компонента стандарта общего образования.</w:t>
      </w:r>
      <w:r/>
    </w:p>
    <w:p>
      <w:pPr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Материально-техническое обеспечение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Учебно-методическое обеспечение:</w:t>
      </w:r>
      <w:r/>
    </w:p>
    <w:p>
      <w:pPr>
        <w:pStyle w:val="61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программа основного общего образования по физической культуре;</w:t>
      </w:r>
      <w:r/>
    </w:p>
    <w:p>
      <w:pPr>
        <w:pStyle w:val="61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Авторская программа «Физического воспитания», автор В.И. Ля</w:t>
      </w:r>
      <w:r/>
    </w:p>
    <w:p>
      <w:pPr>
        <w:numPr>
          <w:ilvl w:val="0"/>
          <w:numId w:val="13"/>
        </w:numPr>
        <w:widowControl/>
        <w:rPr>
          <w:sz w:val="24"/>
          <w:szCs w:val="24"/>
        </w:rPr>
      </w:pPr>
      <w:r>
        <w:rPr>
          <w:sz w:val="24"/>
          <w:szCs w:val="24"/>
        </w:rPr>
        <w:t xml:space="preserve">Учебник </w:t>
      </w:r>
      <w:r>
        <w:rPr>
          <w:sz w:val="24"/>
          <w:szCs w:val="24"/>
        </w:rPr>
        <w:t xml:space="preserve">Физическая культура 5-7</w:t>
      </w:r>
      <w:r>
        <w:rPr>
          <w:sz w:val="24"/>
          <w:szCs w:val="24"/>
        </w:rPr>
        <w:t xml:space="preserve"> классы</w:t>
      </w:r>
      <w:r/>
    </w:p>
    <w:p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Под редакцией </w:t>
      </w:r>
      <w:r>
        <w:rPr>
          <w:sz w:val="24"/>
          <w:szCs w:val="24"/>
        </w:rPr>
        <w:t xml:space="preserve">М.Я.Виленского</w:t>
      </w:r>
      <w:r/>
    </w:p>
    <w:p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Издательство Москва: Просвещение, 2010</w:t>
      </w:r>
      <w:r/>
    </w:p>
    <w:p>
      <w:pPr>
        <w:pStyle w:val="61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физического воспитания, автор В.М. </w:t>
      </w:r>
      <w:r>
        <w:rPr>
          <w:rFonts w:ascii="Times New Roman" w:hAnsi="Times New Roman" w:cs="Times New Roman"/>
          <w:sz w:val="24"/>
          <w:szCs w:val="24"/>
        </w:rPr>
        <w:t xml:space="preserve">Качашкин</w:t>
      </w:r>
      <w:r>
        <w:rPr>
          <w:rFonts w:ascii="Times New Roman" w:hAnsi="Times New Roman" w:cs="Times New Roman"/>
          <w:sz w:val="24"/>
          <w:szCs w:val="24"/>
        </w:rPr>
        <w:t xml:space="preserve">, М.: Просвещение 2009 г.</w:t>
      </w:r>
      <w:r/>
    </w:p>
    <w:p>
      <w:pPr>
        <w:pStyle w:val="619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Физкультура 5</w:t>
      </w:r>
      <w:r>
        <w:rPr>
          <w:rFonts w:ascii="Times New Roman" w:hAnsi="Times New Roman" w:cs="Times New Roman"/>
          <w:sz w:val="24"/>
          <w:szCs w:val="24"/>
        </w:rPr>
        <w:t xml:space="preserve"> класс, автор М.С. </w:t>
      </w:r>
      <w:r>
        <w:rPr>
          <w:rFonts w:ascii="Times New Roman" w:hAnsi="Times New Roman" w:cs="Times New Roman"/>
          <w:sz w:val="24"/>
          <w:szCs w:val="24"/>
        </w:rPr>
        <w:t xml:space="preserve">Блудилина</w:t>
      </w:r>
      <w:r>
        <w:rPr>
          <w:rFonts w:ascii="Times New Roman" w:hAnsi="Times New Roman" w:cs="Times New Roman"/>
          <w:sz w:val="24"/>
          <w:szCs w:val="24"/>
        </w:rPr>
        <w:t xml:space="preserve">, С.В. Емельянов, издательство «Учитель – АСТ» Волгоград 2005.</w:t>
      </w:r>
      <w:r/>
    </w:p>
    <w:p>
      <w:pPr>
        <w:pStyle w:val="619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19"/>
        <w:ind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Оснащенность образовательного процесса</w:t>
      </w:r>
      <w:r>
        <w:rPr>
          <w:sz w:val="24"/>
          <w:szCs w:val="24"/>
        </w:rPr>
        <w:t xml:space="preserve">  учебным  оборудованием  для выполнения практических видов заняти</w:t>
      </w:r>
      <w:r>
        <w:rPr>
          <w:sz w:val="24"/>
          <w:szCs w:val="24"/>
        </w:rPr>
        <w:t xml:space="preserve">й, работ по физической культуре</w:t>
      </w:r>
      <w:r/>
    </w:p>
    <w:tbl>
      <w:tblPr>
        <w:tblW w:w="19980" w:type="dxa"/>
        <w:tblInd w:w="2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440"/>
        <w:gridCol w:w="900"/>
        <w:gridCol w:w="3240"/>
        <w:gridCol w:w="2700"/>
        <w:gridCol w:w="3420"/>
        <w:gridCol w:w="3780"/>
        <w:gridCol w:w="3780"/>
      </w:tblGrid>
      <w:tr>
        <w:trPr>
          <w:trHeight w:val="1410"/>
        </w:trPr>
        <w:tc>
          <w:tcPr>
            <w:tcW w:w="72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ПРОГРАММЫ (ТЕМА  ПРАКТИЧЕСКОГО ЗАНЯТИЯ)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78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ОБОРУДОВАНИЕ</w:t>
            </w:r>
            <w:r/>
          </w:p>
        </w:tc>
        <w:tc>
          <w:tcPr>
            <w:tcW w:w="378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2"/>
          <w:trHeight w:val="195"/>
        </w:trPr>
        <w:tc>
          <w:tcPr>
            <w:tcW w:w="72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 xml:space="preserve">1</w:t>
            </w:r>
            <w:r>
              <w:rPr>
                <w:sz w:val="24"/>
                <w:szCs w:val="24"/>
                <w:lang w:val="ru-RU"/>
              </w:rPr>
              <w:t xml:space="preserve">кл.</w:t>
            </w:r>
            <w:r/>
          </w:p>
          <w:p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2020г.</w:t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1чл.</w:t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144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Подвижные игры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Мяч набивной </w:t>
            </w:r>
            <w:r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 xml:space="preserve">1 кг )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ind w:left="1124" w:hanging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35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Мяч малый </w:t>
            </w:r>
            <w:r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 xml:space="preserve">теннисный )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чел.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/>
          </w:p>
        </w:tc>
      </w:tr>
      <w:tr>
        <w:trPr>
          <w:gridAfter w:val="2"/>
          <w:trHeight w:val="165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Скакалка гимнастическая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чел.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2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Мяч малый </w:t>
            </w:r>
            <w:r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 xml:space="preserve">мягкий )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чел.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/>
          </w:p>
        </w:tc>
      </w:tr>
      <w:tr>
        <w:trPr>
          <w:gridAfter w:val="2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90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324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Палка гимнастическая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ind w:left="3132" w:right="-29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</w:t>
            </w:r>
            <w:r/>
          </w:p>
        </w:tc>
        <w:tc>
          <w:tcPr>
            <w:tcW w:w="342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54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right w:val="none" w:color="000000" w:sz="4" w:space="0"/>
            </w:tcBorders>
            <w:tcW w:w="900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240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чел.</w:t>
            </w:r>
            <w:r/>
          </w:p>
        </w:tc>
        <w:tc>
          <w:tcPr>
            <w:tcW w:w="3420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gridAfter w:val="2"/>
          <w:trHeight w:val="15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Мячи баскетбольные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чел.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2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Сетка для переноса малых мячей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5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Мячи футбольные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2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Сетка для переноса и хранения мячей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13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Ворота для мини-футбола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9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Гимнастика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элементами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акробатики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Обруч гимнастический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на 2 чел.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/>
          </w:p>
        </w:tc>
      </w:tr>
      <w:tr>
        <w:trPr>
          <w:gridAfter w:val="2"/>
          <w:trHeight w:val="18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ind w:left="2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Маты гимнастические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5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навесного оборудования или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Перекладина гимнастическая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или 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35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Стенка гимнастическая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5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Канат для лазанья с механизмом крепления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2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Скамейка гимнастическая жесткая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65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Скамейка гимнастическая мягкая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28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Конь гимнастический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15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Бревно гимнастическое напольное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135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Легкоатлетические упражнения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Дорожка разметочная для прыжков в длину с места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  <w:tr>
        <w:trPr>
          <w:gridAfter w:val="2"/>
          <w:trHeight w:val="270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Флажки разметочные на опоре</w:t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/>
          </w:p>
        </w:tc>
      </w:tr>
      <w:tr>
        <w:trPr>
          <w:gridAfter w:val="2"/>
          <w:trHeight w:val="301"/>
        </w:trPr>
        <w:tc>
          <w:tcPr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4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Лыжная подготовка</w:t>
            </w:r>
            <w:r/>
          </w:p>
        </w:tc>
        <w:tc>
          <w:tcPr>
            <w:tcW w:w="9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</w:t>
            </w:r>
            <w:r/>
          </w:p>
        </w:tc>
        <w:tc>
          <w:tcPr>
            <w:tcW w:w="324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Лыжи </w:t>
            </w:r>
            <w:r>
              <w:rPr>
                <w:sz w:val="24"/>
                <w:szCs w:val="24"/>
              </w:rPr>
              <w:t xml:space="preserve">подрастковые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0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пар</w:t>
            </w:r>
            <w:r/>
          </w:p>
        </w:tc>
        <w:tc>
          <w:tcPr>
            <w:tcW w:w="3420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</w:tr>
    </w:tbl>
    <w:p>
      <w:pPr>
        <w:tabs>
          <w:tab w:val="left" w:pos="379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tabs>
          <w:tab w:val="left" w:pos="31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К РАБОЧЕЙ УЧЕБНОЙ ПРОГРАММЕ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ПЕРЕЧЕНЬ:</w:t>
      </w:r>
      <w:r/>
    </w:p>
    <w:p>
      <w:pPr>
        <w:pStyle w:val="618"/>
        <w:ind w:right="0"/>
        <w:widowControl/>
        <w:rPr>
          <w:rFonts w:ascii="Times New Roman" w:hAnsi="Times New Roman" w:cs="Times New Roman"/>
          <w:b w:val="false"/>
          <w:bCs w:val="false"/>
          <w:sz w:val="24"/>
          <w:szCs w:val="24"/>
        </w:rPr>
      </w:pPr>
      <w:r>
        <w:rPr>
          <w:rFonts w:ascii="Times New Roman" w:hAnsi="Times New Roman" w:cs="Times New Roman"/>
          <w:b w:val="false"/>
          <w:bCs w:val="false"/>
          <w:sz w:val="24"/>
          <w:szCs w:val="24"/>
        </w:rPr>
        <w:t xml:space="preserve">1.Обязательный минимум содержания, определенный приказом от 5 марта 2004 г. N 1089</w:t>
      </w:r>
      <w:r/>
    </w:p>
    <w:p>
      <w:pPr>
        <w:pStyle w:val="613"/>
        <w:spacing w:after="0" w:afterAutospacing="0" w:before="0" w:before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2.Методические письма о преподавании учебных предметов в условиях введения федерального компонента стандарта общего образования.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r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bCs/>
          <w:sz w:val="24"/>
          <w:szCs w:val="24"/>
        </w:rPr>
        <w:outlineLvl w:val="0"/>
      </w:pPr>
      <w:r>
        <w:rPr>
          <w:b/>
          <w:bCs/>
          <w:sz w:val="24"/>
          <w:szCs w:val="24"/>
        </w:rPr>
      </w:r>
      <w:r/>
    </w:p>
    <w:sectPr>
      <w:footnotePr/>
      <w:type w:val="nextPage"/>
      <w:pgSz w:w="11906" w:h="16838" w:orient="portrait"/>
      <w:pgMar w:top="1134" w:right="566" w:bottom="1134" w:left="720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Verdana">
    <w:panose1 w:val="020B0604030504040204"/>
  </w:font>
  <w:font w:name="Cambria">
    <w:panose1 w:val="020405030504060302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 w:cs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left" w:pos="36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left" w:pos="108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left" w:pos="180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left" w:pos="252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left" w:pos="324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left" w:pos="396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left" w:pos="468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left" w:pos="540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left" w:pos="6120" w:leader="none"/>
        </w:tabs>
      </w:pPr>
      <w:rPr>
        <w:rFonts w:ascii="Wingdings" w:hAnsi="Wingdings" w:cs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left" w:pos="78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left" w:pos="150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left" w:pos="222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left" w:pos="294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left" w:pos="366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left" w:pos="438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left" w:pos="510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left" w:pos="582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left" w:pos="6540" w:leader="none"/>
        </w:tabs>
      </w:pPr>
      <w:rPr>
        <w:rFonts w:ascii="Wingdings" w:hAnsi="Wingdings" w:cs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23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ascii="Times New Roman" w:hAnsi="Times New Roman" w:cs="Times New Roman" w:eastAsia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623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start w:val="1"/>
        <w:numFmt w:val="bullet"/>
        <w:isLgl w:val="false"/>
        <w:suff w:val="tab"/>
        <w:lvlText w:val="•"/>
        <w:legacy w:legacy="1" w:legacyIndent="178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1"/>
        <w:numFmt w:val="bullet"/>
        <w:isLgl w:val="false"/>
        <w:suff w:val="tab"/>
        <w:lvlText w:val="•"/>
        <w:legacy w:legacy="1" w:legacyIndent="207" w:legacySpace="0"/>
        <w:lvlJc w:val="left"/>
        <w:pPr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1"/>
        <w:numFmt w:val="bullet"/>
        <w:isLgl w:val="false"/>
        <w:suff w:val="tab"/>
        <w:lvlText w:val="•"/>
        <w:legacy w:legacy="1" w:legacyIndent="197" w:legacySpace="0"/>
        <w:lvlJc w:val="left"/>
        <w:pPr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  <w:num w:numId="13">
    <w:abstractNumId w:val="6"/>
  </w:num>
  <w:num w:numId="14">
    <w:abstractNumId w:val="8"/>
  </w:num>
  <w:num w:numId="15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18"/>
  </w:num>
  <w:num w:numId="26">
    <w:abstractNumId w:val="19"/>
  </w:num>
  <w:num w:numId="27">
    <w:abstractNumId w:val="20"/>
  </w:num>
  <w:num w:numId="28">
    <w:abstractNumId w:val="21"/>
  </w:num>
  <w:num w:numId="29">
    <w:abstractNumId w:val="22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27"/>
  </w:num>
  <w:num w:numId="35">
    <w:abstractNumId w:val="28"/>
  </w:num>
  <w:num w:numId="36">
    <w:abstractNumId w:val="29"/>
  </w:num>
  <w:num w:numId="37">
    <w:abstractNumId w:val="3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37">
    <w:name w:val="Heading 1 Char"/>
    <w:basedOn w:val="607"/>
    <w:link w:val="604"/>
    <w:uiPriority w:val="9"/>
    <w:rPr>
      <w:rFonts w:ascii="Arial" w:hAnsi="Arial" w:cs="Arial" w:eastAsia="Arial"/>
      <w:sz w:val="40"/>
      <w:szCs w:val="40"/>
    </w:rPr>
  </w:style>
  <w:style w:type="character" w:styleId="438">
    <w:name w:val="Heading 2 Char"/>
    <w:basedOn w:val="607"/>
    <w:link w:val="605"/>
    <w:uiPriority w:val="9"/>
    <w:rPr>
      <w:rFonts w:ascii="Arial" w:hAnsi="Arial" w:cs="Arial" w:eastAsia="Arial"/>
      <w:sz w:val="34"/>
    </w:rPr>
  </w:style>
  <w:style w:type="character" w:styleId="439">
    <w:name w:val="Heading 3 Char"/>
    <w:basedOn w:val="607"/>
    <w:link w:val="606"/>
    <w:uiPriority w:val="9"/>
    <w:rPr>
      <w:rFonts w:ascii="Arial" w:hAnsi="Arial" w:cs="Arial" w:eastAsia="Arial"/>
      <w:sz w:val="30"/>
      <w:szCs w:val="30"/>
    </w:rPr>
  </w:style>
  <w:style w:type="paragraph" w:styleId="440">
    <w:name w:val="Heading 4"/>
    <w:basedOn w:val="603"/>
    <w:next w:val="603"/>
    <w:link w:val="4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1">
    <w:name w:val="Heading 4 Char"/>
    <w:basedOn w:val="607"/>
    <w:link w:val="440"/>
    <w:uiPriority w:val="9"/>
    <w:rPr>
      <w:rFonts w:ascii="Arial" w:hAnsi="Arial" w:cs="Arial" w:eastAsia="Arial"/>
      <w:b/>
      <w:bCs/>
      <w:sz w:val="26"/>
      <w:szCs w:val="26"/>
    </w:rPr>
  </w:style>
  <w:style w:type="paragraph" w:styleId="442">
    <w:name w:val="Heading 5"/>
    <w:basedOn w:val="603"/>
    <w:next w:val="603"/>
    <w:link w:val="4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3">
    <w:name w:val="Heading 5 Char"/>
    <w:basedOn w:val="607"/>
    <w:link w:val="442"/>
    <w:uiPriority w:val="9"/>
    <w:rPr>
      <w:rFonts w:ascii="Arial" w:hAnsi="Arial" w:cs="Arial" w:eastAsia="Arial"/>
      <w:b/>
      <w:bCs/>
      <w:sz w:val="24"/>
      <w:szCs w:val="24"/>
    </w:rPr>
  </w:style>
  <w:style w:type="paragraph" w:styleId="444">
    <w:name w:val="Heading 6"/>
    <w:basedOn w:val="603"/>
    <w:next w:val="603"/>
    <w:link w:val="4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5">
    <w:name w:val="Heading 6 Char"/>
    <w:basedOn w:val="607"/>
    <w:link w:val="444"/>
    <w:uiPriority w:val="9"/>
    <w:rPr>
      <w:rFonts w:ascii="Arial" w:hAnsi="Arial" w:cs="Arial" w:eastAsia="Arial"/>
      <w:b/>
      <w:bCs/>
      <w:sz w:val="22"/>
      <w:szCs w:val="22"/>
    </w:rPr>
  </w:style>
  <w:style w:type="paragraph" w:styleId="446">
    <w:name w:val="Heading 7"/>
    <w:basedOn w:val="603"/>
    <w:next w:val="603"/>
    <w:link w:val="4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7">
    <w:name w:val="Heading 7 Char"/>
    <w:basedOn w:val="607"/>
    <w:link w:val="4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8">
    <w:name w:val="Heading 8"/>
    <w:basedOn w:val="603"/>
    <w:next w:val="603"/>
    <w:link w:val="4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9">
    <w:name w:val="Heading 8 Char"/>
    <w:basedOn w:val="607"/>
    <w:link w:val="448"/>
    <w:uiPriority w:val="9"/>
    <w:rPr>
      <w:rFonts w:ascii="Arial" w:hAnsi="Arial" w:cs="Arial" w:eastAsia="Arial"/>
      <w:i/>
      <w:iCs/>
      <w:sz w:val="22"/>
      <w:szCs w:val="22"/>
    </w:rPr>
  </w:style>
  <w:style w:type="paragraph" w:styleId="450">
    <w:name w:val="Heading 9"/>
    <w:basedOn w:val="603"/>
    <w:next w:val="603"/>
    <w:link w:val="4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1">
    <w:name w:val="Heading 9 Char"/>
    <w:basedOn w:val="607"/>
    <w:link w:val="450"/>
    <w:uiPriority w:val="9"/>
    <w:rPr>
      <w:rFonts w:ascii="Arial" w:hAnsi="Arial" w:cs="Arial" w:eastAsia="Arial"/>
      <w:i/>
      <w:iCs/>
      <w:sz w:val="21"/>
      <w:szCs w:val="21"/>
    </w:rPr>
  </w:style>
  <w:style w:type="paragraph" w:styleId="452">
    <w:name w:val="Title"/>
    <w:basedOn w:val="603"/>
    <w:next w:val="603"/>
    <w:link w:val="4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3">
    <w:name w:val="Title Char"/>
    <w:basedOn w:val="607"/>
    <w:link w:val="452"/>
    <w:uiPriority w:val="10"/>
    <w:rPr>
      <w:sz w:val="48"/>
      <w:szCs w:val="48"/>
    </w:rPr>
  </w:style>
  <w:style w:type="paragraph" w:styleId="454">
    <w:name w:val="Subtitle"/>
    <w:basedOn w:val="603"/>
    <w:next w:val="603"/>
    <w:link w:val="455"/>
    <w:qFormat/>
    <w:uiPriority w:val="11"/>
    <w:rPr>
      <w:sz w:val="24"/>
      <w:szCs w:val="24"/>
    </w:rPr>
    <w:pPr>
      <w:spacing w:after="200" w:before="200"/>
    </w:pPr>
  </w:style>
  <w:style w:type="character" w:styleId="455">
    <w:name w:val="Subtitle Char"/>
    <w:basedOn w:val="607"/>
    <w:link w:val="454"/>
    <w:uiPriority w:val="11"/>
    <w:rPr>
      <w:sz w:val="24"/>
      <w:szCs w:val="24"/>
    </w:rPr>
  </w:style>
  <w:style w:type="paragraph" w:styleId="456">
    <w:name w:val="Quote"/>
    <w:basedOn w:val="603"/>
    <w:next w:val="603"/>
    <w:link w:val="457"/>
    <w:qFormat/>
    <w:uiPriority w:val="29"/>
    <w:rPr>
      <w:i/>
    </w:rPr>
    <w:pPr>
      <w:ind w:left="720" w:right="720"/>
    </w:pPr>
  </w:style>
  <w:style w:type="character" w:styleId="457">
    <w:name w:val="Quote Char"/>
    <w:link w:val="456"/>
    <w:uiPriority w:val="29"/>
    <w:rPr>
      <w:i/>
    </w:rPr>
  </w:style>
  <w:style w:type="paragraph" w:styleId="458">
    <w:name w:val="Intense Quote"/>
    <w:basedOn w:val="603"/>
    <w:next w:val="603"/>
    <w:link w:val="45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9">
    <w:name w:val="Intense Quote Char"/>
    <w:link w:val="458"/>
    <w:uiPriority w:val="30"/>
    <w:rPr>
      <w:i/>
    </w:rPr>
  </w:style>
  <w:style w:type="paragraph" w:styleId="460">
    <w:name w:val="Header"/>
    <w:basedOn w:val="603"/>
    <w:link w:val="4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1">
    <w:name w:val="Header Char"/>
    <w:basedOn w:val="607"/>
    <w:link w:val="460"/>
    <w:uiPriority w:val="99"/>
  </w:style>
  <w:style w:type="paragraph" w:styleId="462">
    <w:name w:val="Footer"/>
    <w:basedOn w:val="603"/>
    <w:link w:val="4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3">
    <w:name w:val="Footer Char"/>
    <w:basedOn w:val="607"/>
    <w:link w:val="462"/>
    <w:uiPriority w:val="99"/>
  </w:style>
  <w:style w:type="table" w:styleId="464">
    <w:name w:val="Table Grid"/>
    <w:basedOn w:val="60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5">
    <w:name w:val="Table Grid Light"/>
    <w:basedOn w:val="60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6">
    <w:name w:val="Plain Table 1"/>
    <w:basedOn w:val="60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7">
    <w:name w:val="Plain Table 2"/>
    <w:basedOn w:val="60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8">
    <w:name w:val="Plain Table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9">
    <w:name w:val="Plain Table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Plain Table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1">
    <w:name w:val="Grid Table 1 Light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1 Light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2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4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3">
    <w:name w:val="Grid Table 4 - Accent 1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4">
    <w:name w:val="Grid Table 4 - Accent 2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5">
    <w:name w:val="Grid Table 4 - Accent 3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6">
    <w:name w:val="Grid Table 4 - Accent 4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7">
    <w:name w:val="Grid Table 4 - Accent 5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8">
    <w:name w:val="Grid Table 4 - Accent 6"/>
    <w:basedOn w:val="6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9">
    <w:name w:val="Grid Table 5 Dark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0">
    <w:name w:val="Grid Table 5 Dark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1">
    <w:name w:val="Grid Table 5 Dark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3">
    <w:name w:val="Grid Table 5 Dark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4">
    <w:name w:val="Grid Table 5 Dark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05">
    <w:name w:val="Grid Table 5 Dark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06">
    <w:name w:val="Grid Table 6 Colorful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7">
    <w:name w:val="Grid Table 6 Colorful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8">
    <w:name w:val="Grid Table 6 Colorful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9">
    <w:name w:val="Grid Table 6 Colorful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0">
    <w:name w:val="Grid Table 6 Colorful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1">
    <w:name w:val="Grid Table 6 Colorful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2">
    <w:name w:val="Grid Table 6 Colorful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3">
    <w:name w:val="Grid Table 7 Colorful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7 Colorful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8">
    <w:name w:val="List Table 2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9">
    <w:name w:val="List Table 2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0">
    <w:name w:val="List Table 2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1">
    <w:name w:val="List Table 2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2">
    <w:name w:val="List Table 2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3">
    <w:name w:val="List Table 2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4">
    <w:name w:val="List Table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3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5 Dark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5 Dark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6 Colorful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6">
    <w:name w:val="List Table 6 Colorful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7">
    <w:name w:val="List Table 6 Colorful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8">
    <w:name w:val="List Table 6 Colorful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9">
    <w:name w:val="List Table 6 Colorful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0">
    <w:name w:val="List Table 6 Colorful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1">
    <w:name w:val="List Table 6 Colorful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2">
    <w:name w:val="List Table 7 Colorful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3">
    <w:name w:val="List Table 7 Colorful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4">
    <w:name w:val="List Table 7 Colorful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5">
    <w:name w:val="List Table 7 Colorful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6">
    <w:name w:val="List Table 7 Colorful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7">
    <w:name w:val="List Table 7 Colorful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8">
    <w:name w:val="List Table 7 Colorful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9">
    <w:name w:val="Lined - Accent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Lined - Accent 1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Lined - Accent 2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Lined - Accent 3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Lined - Accent 4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Lined - Accent 5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Lined - Accent 6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 &amp; Lined - Accent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7">
    <w:name w:val="Bordered &amp; Lined - Accent 1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8">
    <w:name w:val="Bordered &amp; Lined - Accent 2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9">
    <w:name w:val="Bordered &amp; Lined - Accent 3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0">
    <w:name w:val="Bordered &amp; Lined - Accent 4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1">
    <w:name w:val="Bordered &amp; Lined - Accent 5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2">
    <w:name w:val="Bordered &amp; Lined - Accent 6"/>
    <w:basedOn w:val="6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3">
    <w:name w:val="Bordered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4">
    <w:name w:val="Bordered - Accent 1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5">
    <w:name w:val="Bordered - Accent 2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6">
    <w:name w:val="Bordered - Accent 3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7">
    <w:name w:val="Bordered - Accent 4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8">
    <w:name w:val="Bordered - Accent 5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9">
    <w:name w:val="Bordered - Accent 6"/>
    <w:basedOn w:val="6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90">
    <w:name w:val="footnote text"/>
    <w:basedOn w:val="603"/>
    <w:link w:val="591"/>
    <w:uiPriority w:val="99"/>
    <w:semiHidden/>
    <w:unhideWhenUsed/>
    <w:rPr>
      <w:sz w:val="18"/>
    </w:rPr>
    <w:pPr>
      <w:spacing w:lineRule="auto" w:line="240" w:after="40"/>
    </w:pPr>
  </w:style>
  <w:style w:type="character" w:styleId="591">
    <w:name w:val="Footnote Text Char"/>
    <w:link w:val="590"/>
    <w:uiPriority w:val="99"/>
    <w:rPr>
      <w:sz w:val="18"/>
    </w:rPr>
  </w:style>
  <w:style w:type="character" w:styleId="592">
    <w:name w:val="footnote reference"/>
    <w:basedOn w:val="607"/>
    <w:uiPriority w:val="99"/>
    <w:unhideWhenUsed/>
    <w:rPr>
      <w:vertAlign w:val="superscript"/>
    </w:rPr>
  </w:style>
  <w:style w:type="paragraph" w:styleId="593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594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595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596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597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598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599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600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601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602">
    <w:name w:val="TOC Heading"/>
    <w:uiPriority w:val="39"/>
    <w:unhideWhenUsed/>
  </w:style>
  <w:style w:type="paragraph" w:styleId="603" w:default="1">
    <w:name w:val="Normal"/>
    <w:qFormat/>
    <w:rPr>
      <w:rFonts w:ascii="Times New Roman" w:hAnsi="Times New Roman" w:eastAsia="Times New Roman"/>
      <w:sz w:val="20"/>
      <w:szCs w:val="20"/>
    </w:rPr>
    <w:pPr>
      <w:widowControl w:val="off"/>
    </w:pPr>
  </w:style>
  <w:style w:type="paragraph" w:styleId="604">
    <w:name w:val="Heading 1"/>
    <w:basedOn w:val="603"/>
    <w:next w:val="603"/>
    <w:link w:val="610"/>
    <w:qFormat/>
    <w:uiPriority w:val="99"/>
    <w:rPr>
      <w:sz w:val="24"/>
      <w:szCs w:val="24"/>
    </w:rPr>
    <w:pPr>
      <w:keepNext/>
      <w:widowControl/>
      <w:outlineLvl w:val="0"/>
    </w:pPr>
  </w:style>
  <w:style w:type="paragraph" w:styleId="605">
    <w:name w:val="Heading 2"/>
    <w:basedOn w:val="603"/>
    <w:next w:val="603"/>
    <w:link w:val="611"/>
    <w:qFormat/>
    <w:uiPriority w:val="99"/>
    <w:rPr>
      <w:sz w:val="32"/>
      <w:szCs w:val="32"/>
      <w:u w:val="single"/>
    </w:rPr>
    <w:pPr>
      <w:jc w:val="center"/>
      <w:keepNext/>
      <w:widowControl/>
      <w:outlineLvl w:val="1"/>
    </w:pPr>
  </w:style>
  <w:style w:type="paragraph" w:styleId="606">
    <w:name w:val="Heading 3"/>
    <w:basedOn w:val="603"/>
    <w:next w:val="603"/>
    <w:link w:val="612"/>
    <w:qFormat/>
    <w:uiPriority w:val="99"/>
    <w:rPr>
      <w:rFonts w:ascii="Arial" w:hAnsi="Arial" w:cs="Arial"/>
      <w:b/>
      <w:bCs/>
      <w:sz w:val="26"/>
      <w:szCs w:val="26"/>
    </w:rPr>
    <w:pPr>
      <w:keepNext/>
      <w:spacing w:after="60" w:before="240"/>
      <w:outlineLvl w:val="2"/>
    </w:pPr>
  </w:style>
  <w:style w:type="character" w:styleId="607" w:default="1">
    <w:name w:val="Default Paragraph Font"/>
    <w:uiPriority w:val="1"/>
    <w:semiHidden/>
    <w:unhideWhenUsed/>
  </w:style>
  <w:style w:type="table" w:styleId="608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9" w:default="1">
    <w:name w:val="No List"/>
    <w:uiPriority w:val="99"/>
    <w:semiHidden/>
    <w:unhideWhenUsed/>
  </w:style>
  <w:style w:type="character" w:styleId="610" w:customStyle="1">
    <w:name w:val="Заголовок 1 Знак"/>
    <w:basedOn w:val="607"/>
    <w:link w:val="604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611" w:customStyle="1">
    <w:name w:val="Заголовок 2 Знак"/>
    <w:basedOn w:val="607"/>
    <w:link w:val="605"/>
    <w:uiPriority w:val="99"/>
    <w:semiHidden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styleId="612" w:customStyle="1">
    <w:name w:val="Заголовок 3 Знак"/>
    <w:basedOn w:val="607"/>
    <w:link w:val="606"/>
    <w:uiPriority w:val="99"/>
    <w:semiHidden/>
    <w:rPr>
      <w:rFonts w:ascii="Cambria" w:hAnsi="Cambria" w:cs="Cambria"/>
      <w:b/>
      <w:bCs/>
      <w:sz w:val="26"/>
      <w:szCs w:val="26"/>
    </w:rPr>
  </w:style>
  <w:style w:type="paragraph" w:styleId="613">
    <w:name w:val="Body Text"/>
    <w:basedOn w:val="603"/>
    <w:link w:val="614"/>
    <w:uiPriority w:val="99"/>
    <w:semiHidden/>
    <w:rPr>
      <w:rFonts w:ascii="Verdana" w:hAnsi="Verdana" w:cs="Verdana"/>
      <w:color w:val="000000"/>
      <w:sz w:val="18"/>
      <w:szCs w:val="18"/>
    </w:rPr>
    <w:pPr>
      <w:spacing w:after="100" w:afterAutospacing="1" w:before="100" w:beforeAutospacing="1"/>
      <w:widowControl/>
    </w:pPr>
  </w:style>
  <w:style w:type="character" w:styleId="614" w:customStyle="1">
    <w:name w:val="Основной текст Знак"/>
    <w:basedOn w:val="607"/>
    <w:link w:val="613"/>
    <w:uiPriority w:val="99"/>
    <w:semiHidden/>
    <w:rPr>
      <w:rFonts w:ascii="Verdana" w:hAnsi="Verdana" w:cs="Verdana"/>
      <w:color w:val="000000"/>
      <w:sz w:val="18"/>
      <w:szCs w:val="18"/>
      <w:lang w:eastAsia="ru-RU"/>
    </w:rPr>
  </w:style>
  <w:style w:type="paragraph" w:styleId="615">
    <w:name w:val="No Spacing"/>
    <w:qFormat/>
    <w:uiPriority w:val="99"/>
    <w:rPr>
      <w:rFonts w:ascii="Times New Roman" w:hAnsi="Times New Roman" w:eastAsia="Times New Roman"/>
      <w:sz w:val="24"/>
      <w:szCs w:val="24"/>
    </w:rPr>
  </w:style>
  <w:style w:type="paragraph" w:styleId="616" w:customStyle="1">
    <w:name w:val="List Paragraph1"/>
    <w:basedOn w:val="603"/>
    <w:uiPriority w:val="99"/>
    <w:rPr>
      <w:rFonts w:ascii="Calibri" w:hAnsi="Calibri" w:cs="Calibri"/>
      <w:sz w:val="28"/>
      <w:szCs w:val="28"/>
    </w:rPr>
    <w:pPr>
      <w:ind w:left="720"/>
      <w:widowControl/>
    </w:pPr>
  </w:style>
  <w:style w:type="paragraph" w:styleId="617" w:customStyle="1">
    <w:name w:val="msonormalbullet1.gif"/>
    <w:basedOn w:val="603"/>
    <w:uiPriority w:val="99"/>
    <w:rPr>
      <w:sz w:val="24"/>
      <w:szCs w:val="24"/>
    </w:rPr>
    <w:pPr>
      <w:spacing w:after="100" w:afterAutospacing="1" w:before="100" w:beforeAutospacing="1"/>
      <w:widowControl/>
    </w:pPr>
  </w:style>
  <w:style w:type="paragraph" w:styleId="618" w:customStyle="1">
    <w:name w:val="ConsTitle"/>
    <w:uiPriority w:val="99"/>
    <w:rPr>
      <w:rFonts w:ascii="Arial" w:hAnsi="Arial" w:cs="Arial" w:eastAsia="Times New Roman"/>
      <w:b/>
      <w:bCs/>
      <w:sz w:val="16"/>
      <w:szCs w:val="16"/>
    </w:rPr>
    <w:pPr>
      <w:ind w:right="19772"/>
      <w:widowControl w:val="off"/>
    </w:pPr>
  </w:style>
  <w:style w:type="paragraph" w:styleId="619">
    <w:name w:val="List Paragraph"/>
    <w:basedOn w:val="603"/>
    <w:qFormat/>
    <w:uiPriority w:val="99"/>
    <w:rPr>
      <w:rFonts w:ascii="Calibri" w:hAnsi="Calibri" w:cs="Calibri" w:eastAsia="Calibri"/>
      <w:sz w:val="28"/>
      <w:szCs w:val="28"/>
    </w:rPr>
    <w:pPr>
      <w:ind w:left="720"/>
      <w:widowControl/>
    </w:pPr>
  </w:style>
  <w:style w:type="character" w:styleId="620">
    <w:name w:val="Hyperlink"/>
    <w:basedOn w:val="607"/>
    <w:uiPriority w:val="99"/>
    <w:rPr>
      <w:color w:val="0000FF"/>
      <w:u w:val="single"/>
    </w:rPr>
  </w:style>
  <w:style w:type="paragraph" w:styleId="621" w:customStyle="1">
    <w:name w:val="Абзац списка2"/>
    <w:rPr>
      <w:rFonts w:ascii="Calibri" w:hAnsi="Calibri" w:cs="Calibri" w:eastAsia="Calib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72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2" w:customStyle="1">
    <w:name w:val="Абзац списка1"/>
    <w:uiPriority w:val="99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ru-RU" w:bidi="ar-SA" w:eastAsia="ru-RU"/>
    </w:rPr>
    <w:pPr>
      <w:contextualSpacing w:val="false"/>
      <w:ind w:left="72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3" w:customStyle="1">
    <w:name w:val="Без интервала1"/>
    <w:rPr>
      <w:rFonts w:ascii="Times New Roman" w:hAnsi="Times New Roman" w:cs="Times New Roman" w:eastAsia="Calib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24">
    <w:name w:val="Обычный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921" w:customStyle="1">
    <w:name w:val="listparagraphcxspmiddle"/>
    <w:basedOn w:val="59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920" w:customStyle="1">
    <w:name w:val="listparagraphcxsplast"/>
    <w:basedOn w:val="59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923" w:customStyle="1">
    <w:name w:val="listparagraphcxsplastcxsplast"/>
    <w:basedOn w:val="59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924" w:customStyle="1">
    <w:name w:val="listparagraphcxspmiddlecxspmiddle"/>
    <w:basedOn w:val="59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ONLYOFFICE/5.4.1.33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revision>26</cp:revision>
  <dcterms:created xsi:type="dcterms:W3CDTF">2012-09-24T06:15:00Z</dcterms:created>
  <dcterms:modified xsi:type="dcterms:W3CDTF">2020-10-24T03:38:44Z</dcterms:modified>
</cp:coreProperties>
</file>