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2E" w:rsidRDefault="00CE5D81" w:rsidP="00D7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8217114"/>
            <wp:effectExtent l="19050" t="0" r="0" b="0"/>
            <wp:docPr id="2" name="Рисунок 1" descr="C:\Users\PC\Desktop\CCI2011202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81" w:rsidRDefault="00CE5D81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D81" w:rsidRDefault="00CE5D81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D81" w:rsidRPr="00D72B2E" w:rsidRDefault="00CE5D81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625" w:rsidRPr="00883605" w:rsidRDefault="008D3625" w:rsidP="008D3625">
      <w:pPr>
        <w:spacing w:line="408" w:lineRule="auto"/>
        <w:ind w:left="120"/>
        <w:jc w:val="center"/>
      </w:pPr>
      <w:r w:rsidRPr="00883605">
        <w:rPr>
          <w:rFonts w:ascii="Times New Roman" w:hAnsi="Times New Roman"/>
          <w:b/>
          <w:color w:val="000000"/>
          <w:sz w:val="28"/>
        </w:rPr>
        <w:lastRenderedPageBreak/>
        <w:t>‌</w:t>
      </w:r>
      <w:bookmarkStart w:id="0" w:name="70ce6c04-5d85-4344-8b96-f0be4c959e1f"/>
      <w:r w:rsidRPr="00883605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88360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3625" w:rsidRPr="00883605" w:rsidRDefault="008D3625" w:rsidP="008D3625">
      <w:pPr>
        <w:spacing w:line="408" w:lineRule="auto"/>
        <w:ind w:left="120"/>
        <w:jc w:val="center"/>
      </w:pPr>
      <w:r w:rsidRPr="00883605">
        <w:rPr>
          <w:rFonts w:ascii="Times New Roman" w:hAnsi="Times New Roman"/>
          <w:b/>
          <w:color w:val="000000"/>
          <w:sz w:val="28"/>
        </w:rPr>
        <w:t>‌</w:t>
      </w:r>
      <w:bookmarkStart w:id="1" w:name="355bf24e-ba11-449f-8602-e458d8176250"/>
      <w:r w:rsidRPr="00883605">
        <w:rPr>
          <w:rFonts w:ascii="Times New Roman" w:hAnsi="Times New Roman"/>
          <w:b/>
          <w:color w:val="000000"/>
          <w:sz w:val="28"/>
        </w:rPr>
        <w:t>Управление образования администрации Иланского района</w:t>
      </w:r>
      <w:bookmarkEnd w:id="1"/>
      <w:r w:rsidRPr="00883605">
        <w:rPr>
          <w:rFonts w:ascii="Times New Roman" w:hAnsi="Times New Roman"/>
          <w:b/>
          <w:color w:val="000000"/>
          <w:sz w:val="28"/>
        </w:rPr>
        <w:t>‌</w:t>
      </w:r>
      <w:r w:rsidRPr="00883605">
        <w:rPr>
          <w:rFonts w:ascii="Times New Roman" w:hAnsi="Times New Roman"/>
          <w:color w:val="000000"/>
          <w:sz w:val="28"/>
        </w:rPr>
        <w:t>​</w:t>
      </w:r>
    </w:p>
    <w:p w:rsidR="008D3625" w:rsidRDefault="008D3625" w:rsidP="008D362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Карапсельская СОШ № 13</w:t>
      </w:r>
    </w:p>
    <w:p w:rsidR="008D3625" w:rsidRDefault="008D3625" w:rsidP="008D3625">
      <w:pPr>
        <w:ind w:left="120"/>
      </w:pPr>
    </w:p>
    <w:p w:rsidR="008D3625" w:rsidRDefault="008D3625" w:rsidP="008D3625">
      <w:pPr>
        <w:ind w:left="120"/>
      </w:pPr>
    </w:p>
    <w:tbl>
      <w:tblPr>
        <w:tblW w:w="0" w:type="auto"/>
        <w:tblLook w:val="04A0"/>
      </w:tblPr>
      <w:tblGrid>
        <w:gridCol w:w="3068"/>
        <w:gridCol w:w="3103"/>
        <w:gridCol w:w="3115"/>
      </w:tblGrid>
      <w:tr w:rsidR="008D3625" w:rsidRPr="00883605" w:rsidTr="008D3625">
        <w:tc>
          <w:tcPr>
            <w:tcW w:w="3114" w:type="dxa"/>
          </w:tcPr>
          <w:p w:rsidR="008D3625" w:rsidRPr="0040209D" w:rsidRDefault="008D3625" w:rsidP="008D362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3625" w:rsidRPr="0040209D" w:rsidRDefault="008D3625" w:rsidP="008D3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D3625" w:rsidRPr="008944ED" w:rsidRDefault="008D3625" w:rsidP="008D3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8D3625" w:rsidRDefault="008D3625" w:rsidP="008D362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D3625" w:rsidRDefault="008D3625" w:rsidP="008D362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2024 </w:t>
            </w:r>
          </w:p>
          <w:p w:rsidR="008D3625" w:rsidRPr="0040209D" w:rsidRDefault="008D3625" w:rsidP="008D36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3625" w:rsidRDefault="008D3625" w:rsidP="008D3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D3625" w:rsidRPr="008944ED" w:rsidRDefault="008D3625" w:rsidP="008D3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D3625" w:rsidRDefault="008D3625" w:rsidP="008D36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3625" w:rsidRPr="008944ED" w:rsidRDefault="008D3625" w:rsidP="008D362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В.А. Золотарев</w:t>
            </w:r>
          </w:p>
          <w:p w:rsidR="008D3625" w:rsidRDefault="008D3625" w:rsidP="008D362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№174</w:t>
            </w:r>
          </w:p>
          <w:p w:rsidR="008D3625" w:rsidRDefault="008D3625" w:rsidP="008D362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</w:t>
            </w:r>
          </w:p>
          <w:p w:rsidR="008D3625" w:rsidRPr="0040209D" w:rsidRDefault="008D3625" w:rsidP="008D36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p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E100C8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</w:t>
      </w:r>
      <w:r w:rsidR="00E100C8">
        <w:rPr>
          <w:rFonts w:ascii="Times New Roman" w:eastAsia="Times New Roman" w:hAnsi="Times New Roman" w:cs="Times New Roman"/>
          <w:b/>
          <w:sz w:val="36"/>
          <w:szCs w:val="36"/>
        </w:rPr>
        <w:t>-9 классов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D72B2E" w:rsidRPr="00E100C8" w:rsidRDefault="00E100C8" w:rsidP="00E100C8">
      <w:pPr>
        <w:jc w:val="right"/>
        <w:rPr>
          <w:rFonts w:ascii="Times New Roman" w:hAnsi="Times New Roman" w:cs="Times New Roman"/>
          <w:sz w:val="24"/>
          <w:szCs w:val="24"/>
        </w:rPr>
      </w:pPr>
      <w:r w:rsidRPr="00E100C8">
        <w:rPr>
          <w:rFonts w:ascii="Times New Roman" w:hAnsi="Times New Roman" w:cs="Times New Roman"/>
          <w:sz w:val="24"/>
          <w:szCs w:val="24"/>
        </w:rPr>
        <w:t>Учитель: Ряшенцева И.В.</w:t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C8" w:rsidRDefault="00E100C8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C8" w:rsidRDefault="00E100C8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C8" w:rsidRDefault="00E100C8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Pr="00D72B2E" w:rsidRDefault="008D3625" w:rsidP="008D3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 2024</w:t>
      </w:r>
    </w:p>
    <w:p w:rsidR="008D3625" w:rsidRDefault="008D3625" w:rsidP="00502D26">
      <w:pPr>
        <w:pStyle w:val="af5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</w:sdtPr>
      <w:sdtEndPr>
        <w:rPr>
          <w:b/>
          <w:bCs/>
        </w:rPr>
      </w:sdtEndPr>
      <w:sdtContent>
        <w:p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6E1B0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0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6E1B0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0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6E1B00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0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6E1B0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0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6E1B00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88382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605344"/>
      <w:bookmarkStart w:id="3" w:name="_Toc144125707"/>
      <w:bookmarkStart w:id="4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88382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88382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88382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88382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88382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88382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88382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A03559" w:rsidRPr="00E100C8" w:rsidRDefault="00F77F80" w:rsidP="000C143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100C8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</w:t>
      </w:r>
      <w:r w:rsidRPr="00E100C8">
        <w:rPr>
          <w:rStyle w:val="c7"/>
          <w:color w:val="000000"/>
          <w:sz w:val="28"/>
          <w:szCs w:val="28"/>
        </w:rPr>
        <w:t>е</w:t>
      </w:r>
      <w:r w:rsidRPr="00E100C8">
        <w:rPr>
          <w:rStyle w:val="c7"/>
          <w:color w:val="000000"/>
          <w:sz w:val="28"/>
          <w:szCs w:val="28"/>
        </w:rPr>
        <w:t>дневной жизни.</w:t>
      </w:r>
    </w:p>
    <w:p w:rsidR="00AF2FD4" w:rsidRPr="00A03559" w:rsidRDefault="00A03559" w:rsidP="00883829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5345"/>
      <w:bookmarkStart w:id="6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5"/>
      <w:bookmarkEnd w:id="6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8D3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сфизич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</w:t>
      </w:r>
      <w:r w:rsidR="00851442" w:rsidRPr="0087642E">
        <w:rPr>
          <w:rFonts w:ascii="Times New Roman" w:hAnsi="Times New Roman" w:cs="Times New Roman"/>
          <w:sz w:val="28"/>
          <w:szCs w:val="28"/>
        </w:rPr>
        <w:t>и</w:t>
      </w:r>
      <w:r w:rsidR="00851442" w:rsidRPr="0087642E">
        <w:rPr>
          <w:rFonts w:ascii="Times New Roman" w:hAnsi="Times New Roman" w:cs="Times New Roman"/>
          <w:sz w:val="28"/>
          <w:szCs w:val="28"/>
        </w:rPr>
        <w:t>деофильмов). На этих занятиях, готовя к восприятию следующей темы, учитель может уточнить, какими цветами будут обозначаться формы рел</w:t>
      </w:r>
      <w:r w:rsidR="00851442" w:rsidRPr="0087642E">
        <w:rPr>
          <w:rFonts w:ascii="Times New Roman" w:hAnsi="Times New Roman" w:cs="Times New Roman"/>
          <w:sz w:val="28"/>
          <w:szCs w:val="28"/>
        </w:rPr>
        <w:t>ь</w:t>
      </w:r>
      <w:r w:rsidR="00851442" w:rsidRPr="0087642E">
        <w:rPr>
          <w:rFonts w:ascii="Times New Roman" w:hAnsi="Times New Roman" w:cs="Times New Roman"/>
          <w:sz w:val="28"/>
          <w:szCs w:val="28"/>
        </w:rPr>
        <w:t>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EF1830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EF1830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8D3625">
        <w:trPr>
          <w:trHeight w:val="3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EF1830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502D26" w:rsidRDefault="00502D26" w:rsidP="0088382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5709"/>
      <w:bookmarkStart w:id="8" w:name="_Hlk138962750"/>
      <w:bookmarkStart w:id="9" w:name="_Hlk138961499"/>
      <w:bookmarkStart w:id="10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7"/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88382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88382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:rsidR="006B7CD2" w:rsidRPr="000C143A" w:rsidRDefault="006B7CD2" w:rsidP="0088382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88382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88382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88382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88382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88382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88382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88382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:rsidR="006B7CD2" w:rsidRPr="0087642E" w:rsidRDefault="006B7CD2" w:rsidP="0088382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88382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88382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88382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88382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88382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делать схематические зарисовки изучаемых форм земной поверхности;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:rsidR="006B7CD2" w:rsidRPr="0087642E" w:rsidRDefault="006B7CD2" w:rsidP="0088382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88382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88382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88382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88382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End w:id="10"/>
      <w:bookmarkEnd w:id="15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:rsidR="006B7CD2" w:rsidRPr="0087642E" w:rsidRDefault="006B7CD2" w:rsidP="0088382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88382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88382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:rsidR="006B7CD2" w:rsidRPr="0087642E" w:rsidRDefault="006B7CD2" w:rsidP="0088382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88382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88382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88382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6B7CD2" w:rsidRPr="0087642E" w:rsidRDefault="006B7CD2" w:rsidP="0088382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88382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E100C8" w:rsidRDefault="00E100C8" w:rsidP="00E100C8">
      <w:pPr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100C8">
        <w:rPr>
          <w:rFonts w:ascii="Times New Roman" w:eastAsia="Symbol" w:hAnsi="Times New Roman" w:cs="Times New Roman"/>
          <w:b/>
          <w:sz w:val="28"/>
          <w:szCs w:val="28"/>
        </w:rPr>
        <w:t>7 класс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нарушениями),далее ФАООП УО (вариант 1), утвержденной приказом Министерства просвещения России от 24.11.2022г. № 1026 (</w:t>
      </w:r>
      <w:hyperlink r:id="rId10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:rsidR="00E100C8" w:rsidRPr="00B13A0F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ФАООП УО  (вариант 1)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E100C8" w:rsidRPr="00B13A0F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100C8" w:rsidRPr="00B13A0F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составляет 68 часов в год (2 часа в неделю).</w:t>
      </w:r>
    </w:p>
    <w:p w:rsidR="00E100C8" w:rsidRPr="00B13A0F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ФАООП УО  (вариант 1) определяет цель и задачи учебного предмета «География».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E100C8" w:rsidRPr="00B13A0F" w:rsidRDefault="00E100C8" w:rsidP="00E100C8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Федеральная рабочая программа по учебному предмету «География» в 7 классе определяет следующие задачи:</w:t>
      </w:r>
    </w:p>
    <w:p w:rsidR="00E100C8" w:rsidRPr="00B13A0F" w:rsidRDefault="00E100C8" w:rsidP="00E100C8">
      <w:pPr>
        <w:pStyle w:val="a6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элементарных, но научных и систематических сведений о природе, населении, хозяйстве России;</w:t>
      </w:r>
    </w:p>
    <w:p w:rsidR="00E100C8" w:rsidRPr="00B13A0F" w:rsidRDefault="00E100C8" w:rsidP="00E100C8">
      <w:pPr>
        <w:pStyle w:val="a6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знакомство с культурой и бытом народов России, достопримечательностями разных уголков нашей Родины.</w:t>
      </w:r>
    </w:p>
    <w:p w:rsidR="00E100C8" w:rsidRDefault="00E100C8" w:rsidP="00E100C8">
      <w:pPr>
        <w:pStyle w:val="a6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B13A0F">
        <w:rPr>
          <w:rFonts w:ascii="Times New Roman" w:hAnsi="Times New Roman"/>
          <w:sz w:val="28"/>
          <w:szCs w:val="28"/>
        </w:rPr>
        <w:t>знакомство с особенностями взаимодействия человека и природы</w:t>
      </w:r>
      <w:r w:rsidRPr="00B13A0F">
        <w:rPr>
          <w:rFonts w:ascii="Times New Roman" w:hAnsi="Times New Roman"/>
        </w:rPr>
        <w:t>.</w:t>
      </w:r>
    </w:p>
    <w:p w:rsidR="00E100C8" w:rsidRPr="00E06497" w:rsidRDefault="00E100C8" w:rsidP="00E100C8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bookmarkStart w:id="16" w:name="_Toc135606830"/>
      <w:bookmarkStart w:id="17" w:name="_Toc144125874"/>
      <w:r w:rsidRPr="00E06497">
        <w:rPr>
          <w:rFonts w:ascii="Times New Roman" w:hAnsi="Times New Roman"/>
          <w:sz w:val="28"/>
          <w:szCs w:val="28"/>
        </w:rPr>
        <w:t>СОДЕРЖАНИЕ ОБУЧЕНИЯ</w:t>
      </w:r>
      <w:bookmarkEnd w:id="16"/>
      <w:bookmarkEnd w:id="17"/>
    </w:p>
    <w:p w:rsidR="00E100C8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00C8" w:rsidRPr="00B13A0F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bCs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</w:t>
      </w:r>
      <w:r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" name="Picture 15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:rsidR="00E100C8" w:rsidRPr="00B13A0F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E100C8" w:rsidRDefault="00E100C8" w:rsidP="00E10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E100C8" w:rsidRDefault="00E100C8" w:rsidP="00E100C8">
      <w:pPr>
        <w:spacing w:line="360" w:lineRule="auto"/>
        <w:jc w:val="center"/>
        <w:rPr>
          <w:color w:val="000000"/>
          <w:sz w:val="28"/>
          <w:szCs w:val="28"/>
        </w:rPr>
      </w:pPr>
    </w:p>
    <w:p w:rsidR="00E100C8" w:rsidRPr="00B13A0F" w:rsidRDefault="00E100C8" w:rsidP="00E100C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666"/>
        <w:gridCol w:w="2071"/>
        <w:gridCol w:w="1927"/>
      </w:tblGrid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:rsidR="00E100C8" w:rsidRPr="00B13A0F" w:rsidRDefault="00E100C8" w:rsidP="000A5374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E100C8" w:rsidRPr="00B13A0F" w:rsidTr="000A5374">
        <w:tc>
          <w:tcPr>
            <w:tcW w:w="909" w:type="dxa"/>
          </w:tcPr>
          <w:p w:rsidR="00E100C8" w:rsidRPr="00B13A0F" w:rsidRDefault="00E100C8" w:rsidP="000A537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E100C8" w:rsidRPr="00B13A0F" w:rsidRDefault="00E100C8" w:rsidP="000A5374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E100C8" w:rsidRPr="00B13A0F" w:rsidRDefault="00E100C8" w:rsidP="000A5374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:rsidR="00E100C8" w:rsidRPr="00B13A0F" w:rsidRDefault="00E100C8" w:rsidP="000A53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100C8" w:rsidRDefault="00E100C8" w:rsidP="00E100C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00C8" w:rsidRPr="009A0813" w:rsidRDefault="00E100C8" w:rsidP="00E100C8">
      <w:pPr>
        <w:pStyle w:val="2"/>
        <w:numPr>
          <w:ilvl w:val="0"/>
          <w:numId w:val="15"/>
        </w:numPr>
        <w:spacing w:before="20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4125875"/>
      <w:r w:rsidRPr="009A0813">
        <w:rPr>
          <w:rFonts w:ascii="Times New Roman" w:hAnsi="Times New Roman"/>
          <w:color w:val="auto"/>
          <w:sz w:val="28"/>
          <w:szCs w:val="28"/>
        </w:rPr>
        <w:t>ПЛАНИРУЕМЫЕ РЕЗУЛЬТАТЫ</w:t>
      </w:r>
      <w:bookmarkEnd w:id="18"/>
    </w:p>
    <w:p w:rsidR="00E100C8" w:rsidRDefault="00E100C8" w:rsidP="00E100C8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 и его мнению.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E100C8" w:rsidRPr="00047D47" w:rsidRDefault="00E100C8" w:rsidP="00E100C8">
      <w:pPr>
        <w:pStyle w:val="a6"/>
        <w:numPr>
          <w:ilvl w:val="0"/>
          <w:numId w:val="16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</w:rPr>
        <w:t>формирование уважительного отношения к труду, развитие опыта участия в социально значимом труде.</w:t>
      </w:r>
    </w:p>
    <w:p w:rsidR="00E100C8" w:rsidRDefault="00E100C8" w:rsidP="00E100C8">
      <w:pPr>
        <w:ind w:left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E100C8" w:rsidRPr="00B13A0F" w:rsidRDefault="00E100C8" w:rsidP="00E100C8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E100C8" w:rsidRPr="00B13A0F" w:rsidRDefault="00E100C8" w:rsidP="00E100C8">
      <w:pPr>
        <w:numPr>
          <w:ilvl w:val="0"/>
          <w:numId w:val="1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:rsidR="00E100C8" w:rsidRPr="00B13A0F" w:rsidRDefault="00E100C8" w:rsidP="00E100C8">
      <w:pPr>
        <w:numPr>
          <w:ilvl w:val="0"/>
          <w:numId w:val="1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:rsidR="00E100C8" w:rsidRPr="00B13A0F" w:rsidRDefault="00E100C8" w:rsidP="00E100C8">
      <w:pPr>
        <w:numPr>
          <w:ilvl w:val="0"/>
          <w:numId w:val="1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:rsidR="00E100C8" w:rsidRPr="00B13A0F" w:rsidRDefault="00E100C8" w:rsidP="00E100C8">
      <w:pPr>
        <w:pStyle w:val="a6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делать несложные макеты изучаемых природных зон (с группой обучающихся) под руководством учителя;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E100C8" w:rsidRPr="00B13A0F" w:rsidRDefault="00E100C8" w:rsidP="00E100C8">
      <w:pPr>
        <w:pStyle w:val="a4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100C8" w:rsidRPr="00B13A0F" w:rsidRDefault="00E100C8" w:rsidP="00E100C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E100C8" w:rsidRPr="00B13A0F" w:rsidRDefault="00E100C8" w:rsidP="00E100C8">
      <w:pPr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E100C8" w:rsidRPr="00B13A0F" w:rsidRDefault="00E100C8" w:rsidP="00E100C8">
      <w:pPr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:rsidR="00E100C8" w:rsidRPr="00B13A0F" w:rsidRDefault="00E100C8" w:rsidP="00E100C8">
      <w:pPr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:rsidR="00E100C8" w:rsidRPr="00B13A0F" w:rsidRDefault="00E100C8" w:rsidP="00E100C8">
      <w:pPr>
        <w:pStyle w:val="a4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E100C8" w:rsidRPr="00B13A0F" w:rsidRDefault="00E100C8" w:rsidP="00E100C8">
      <w:pPr>
        <w:pStyle w:val="a4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объекты, факты, явления, события по заданным критериям;</w:t>
      </w:r>
    </w:p>
    <w:p w:rsidR="00E100C8" w:rsidRPr="00B13A0F" w:rsidRDefault="00E100C8" w:rsidP="00E100C8">
      <w:pPr>
        <w:pStyle w:val="a4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E100C8" w:rsidRPr="00B13A0F" w:rsidRDefault="00E100C8" w:rsidP="00E100C8">
      <w:pPr>
        <w:pStyle w:val="a4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E100C8" w:rsidRPr="00B13A0F" w:rsidRDefault="00E100C8" w:rsidP="00E100C8">
      <w:pPr>
        <w:pStyle w:val="a4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100C8" w:rsidRPr="00E100C8" w:rsidRDefault="00E100C8" w:rsidP="00E100C8">
      <w:pPr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100C8">
        <w:rPr>
          <w:rFonts w:ascii="Times New Roman" w:eastAsia="Symbol" w:hAnsi="Times New Roman" w:cs="Times New Roman"/>
          <w:b/>
          <w:sz w:val="28"/>
          <w:szCs w:val="28"/>
        </w:rPr>
        <w:t>8 класс</w:t>
      </w:r>
    </w:p>
    <w:p w:rsidR="00E100C8" w:rsidRPr="0066420D" w:rsidRDefault="00E100C8" w:rsidP="00E100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12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100C8" w:rsidRPr="0066420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ФАООП УО (вариант 1) 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E100C8" w:rsidRPr="0066420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100C8" w:rsidRPr="0066420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:rsidR="00E100C8" w:rsidRPr="0066420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:rsidR="00E100C8" w:rsidRPr="0066420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E100C8" w:rsidRPr="0066420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E100C8" w:rsidRPr="0066420D" w:rsidRDefault="00E100C8" w:rsidP="00E100C8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E100C8" w:rsidRPr="0066420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E100C8" w:rsidRPr="0066420D" w:rsidRDefault="00E100C8" w:rsidP="00E100C8">
      <w:pPr>
        <w:pStyle w:val="a6"/>
        <w:widowControl w:val="0"/>
        <w:numPr>
          <w:ilvl w:val="0"/>
          <w:numId w:val="1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E100C8" w:rsidRPr="00E100C8" w:rsidRDefault="00E100C8" w:rsidP="00E100C8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C8">
        <w:rPr>
          <w:rFonts w:ascii="Times New Roman" w:eastAsia="Times New Roman" w:hAnsi="Times New Roman" w:cs="Times New Roman"/>
          <w:color w:val="1A1A1A"/>
          <w:sz w:val="28"/>
          <w:szCs w:val="28"/>
        </w:rPr>
        <w:t>дать общий обзор природных условий материка, на котором мы живём.</w:t>
      </w:r>
    </w:p>
    <w:p w:rsidR="00E100C8" w:rsidRPr="00EA3CD9" w:rsidRDefault="00E100C8" w:rsidP="00E100C8">
      <w:pPr>
        <w:pStyle w:val="1"/>
        <w:numPr>
          <w:ilvl w:val="0"/>
          <w:numId w:val="21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608234"/>
      <w:bookmarkStart w:id="20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9"/>
      <w:bookmarkEnd w:id="20"/>
    </w:p>
    <w:p w:rsidR="00E100C8" w:rsidRPr="0066420D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E100C8" w:rsidRPr="0066420D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обучающиеся узнают об открытиях великих мореплавателей и полярников.</w:t>
      </w:r>
    </w:p>
    <w:p w:rsidR="00E100C8" w:rsidRDefault="00E100C8" w:rsidP="00E100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E100C8" w:rsidRPr="0066420D" w:rsidRDefault="00E100C8" w:rsidP="00E10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E100C8" w:rsidRPr="0066420D" w:rsidTr="000A5374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E100C8" w:rsidRPr="0066420D" w:rsidRDefault="00E100C8" w:rsidP="000A5374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66420D" w:rsidTr="000A5374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66420D" w:rsidTr="000A5374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0C8" w:rsidRPr="0066420D" w:rsidTr="000A5374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100C8" w:rsidRPr="0066420D" w:rsidTr="000A5374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66420D" w:rsidTr="000A5374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66420D" w:rsidTr="000A5374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0C8" w:rsidRPr="0066420D" w:rsidTr="000A5374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100C8" w:rsidRPr="0066420D" w:rsidTr="000A5374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66420D" w:rsidTr="000A5374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100C8" w:rsidRPr="0066420D" w:rsidTr="000A5374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66420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100C8" w:rsidRDefault="00E100C8" w:rsidP="00E100C8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:rsidR="00E100C8" w:rsidRPr="008201CA" w:rsidRDefault="00E100C8" w:rsidP="00E100C8">
      <w:pPr>
        <w:pStyle w:val="2"/>
        <w:numPr>
          <w:ilvl w:val="0"/>
          <w:numId w:val="2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44126029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1"/>
    </w:p>
    <w:p w:rsidR="00E100C8" w:rsidRDefault="00E100C8" w:rsidP="00E100C8">
      <w:pPr>
        <w:pStyle w:val="a4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  <w:t>Личностные: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E100C8" w:rsidRPr="003328B9" w:rsidRDefault="00E100C8" w:rsidP="00E100C8">
      <w:pPr>
        <w:pStyle w:val="a4"/>
        <w:numPr>
          <w:ilvl w:val="0"/>
          <w:numId w:val="22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E100C8" w:rsidRPr="00973321" w:rsidRDefault="00E100C8" w:rsidP="00E100C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E100C8" w:rsidRPr="0066420D" w:rsidRDefault="00E100C8" w:rsidP="00E100C8">
      <w:pPr>
        <w:widowControl w:val="0"/>
        <w:spacing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E100C8" w:rsidRPr="0066420D" w:rsidRDefault="00E100C8" w:rsidP="00E100C8">
      <w:pPr>
        <w:pStyle w:val="a6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:rsidR="00E100C8" w:rsidRPr="0066420D" w:rsidRDefault="00E100C8" w:rsidP="00E100C8">
      <w:pPr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:rsidR="00E100C8" w:rsidRPr="0066420D" w:rsidRDefault="00E100C8" w:rsidP="00E100C8">
      <w:pPr>
        <w:pStyle w:val="a6"/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:rsidR="00E100C8" w:rsidRPr="0066420D" w:rsidRDefault="00E100C8" w:rsidP="00E100C8">
      <w:pPr>
        <w:pStyle w:val="a6"/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:rsidR="00E100C8" w:rsidRPr="0066420D" w:rsidRDefault="00E100C8" w:rsidP="00E100C8">
      <w:pPr>
        <w:pStyle w:val="a6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:rsidR="00E100C8" w:rsidRPr="0066420D" w:rsidRDefault="00E100C8" w:rsidP="00E100C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E100C8" w:rsidRPr="0066420D" w:rsidRDefault="00E100C8" w:rsidP="00E100C8">
      <w:pPr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:rsidR="00E100C8" w:rsidRPr="0066420D" w:rsidRDefault="00E100C8" w:rsidP="00E100C8">
      <w:pPr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:rsidR="00E100C8" w:rsidRPr="0066420D" w:rsidRDefault="00E100C8" w:rsidP="00E100C8">
      <w:pPr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:rsidR="00E100C8" w:rsidRPr="0066420D" w:rsidRDefault="00E100C8" w:rsidP="00E100C8">
      <w:pPr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:rsidR="00E100C8" w:rsidRPr="0066420D" w:rsidRDefault="00E100C8" w:rsidP="00E100C8">
      <w:pPr>
        <w:pStyle w:val="a6"/>
        <w:numPr>
          <w:ilvl w:val="0"/>
          <w:numId w:val="20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0C8" w:rsidRPr="00E100C8" w:rsidRDefault="00E100C8" w:rsidP="00E100C8">
      <w:pPr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100C8">
        <w:rPr>
          <w:rFonts w:ascii="Times New Roman" w:eastAsia="Symbol" w:hAnsi="Times New Roman" w:cs="Times New Roman"/>
          <w:b/>
          <w:sz w:val="28"/>
          <w:szCs w:val="28"/>
        </w:rPr>
        <w:t xml:space="preserve">9 класс </w:t>
      </w:r>
    </w:p>
    <w:p w:rsidR="00E100C8" w:rsidRPr="00D5112D" w:rsidRDefault="00E100C8" w:rsidP="00E100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13" w:tgtFrame="_blank" w:history="1"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100C8" w:rsidRPr="00D5112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E100C8" w:rsidRPr="00D5112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100C8" w:rsidRPr="00D5112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:rsidR="00E100C8" w:rsidRPr="00D5112D" w:rsidRDefault="00E100C8" w:rsidP="00E100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:rsidR="00E100C8" w:rsidRPr="00D5112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E100C8" w:rsidRPr="00D5112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E100C8" w:rsidRPr="00D5112D" w:rsidRDefault="00E100C8" w:rsidP="00E100C8">
      <w:pPr>
        <w:pStyle w:val="a6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E100C8" w:rsidRPr="00D5112D" w:rsidRDefault="00E100C8" w:rsidP="00E1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в 9 классе определяет следующие задачи: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:rsidR="00E100C8" w:rsidRPr="00D5112D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E100C8" w:rsidRPr="00A15320" w:rsidRDefault="00E100C8" w:rsidP="00E100C8">
      <w:pPr>
        <w:pStyle w:val="a6"/>
        <w:widowControl w:val="0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</w:p>
    <w:p w:rsidR="00E100C8" w:rsidRPr="000E3999" w:rsidRDefault="00E100C8" w:rsidP="00E100C8">
      <w:pPr>
        <w:pStyle w:val="1"/>
        <w:numPr>
          <w:ilvl w:val="0"/>
          <w:numId w:val="27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35609338"/>
      <w:bookmarkStart w:id="23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2"/>
      <w:bookmarkEnd w:id="23"/>
    </w:p>
    <w:p w:rsidR="00E100C8" w:rsidRPr="00D5112D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E100C8" w:rsidRPr="00D5112D" w:rsidRDefault="00E100C8" w:rsidP="00E100C8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:rsidR="00E100C8" w:rsidRPr="00D5112D" w:rsidRDefault="00E100C8" w:rsidP="00E100C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E100C8" w:rsidRDefault="00E100C8" w:rsidP="00E100C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Заканчивается курс географии региональным обзором. В процессе изучения своего края обучающиеся систематизируют знания о природе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знакомятся с местными экономическими проблемами, узнают о профессиях, на которые имеется спрос в данном регионе. Уделяется внимание изучению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социальных, экологических и культурных аспектов. Рассмотрение вопросов истории, этнографии, национальных и региональных культурных традиций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будет способствовать воспитанию у обучающихся патриотических чувств.</w:t>
      </w:r>
    </w:p>
    <w:p w:rsidR="00E100C8" w:rsidRPr="00D5112D" w:rsidRDefault="00E100C8" w:rsidP="00E100C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E100C8" w:rsidRPr="00D5112D" w:rsidTr="000A5374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E100C8" w:rsidRPr="00D5112D" w:rsidRDefault="00E100C8" w:rsidP="000A5374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100C8" w:rsidRPr="00D5112D" w:rsidTr="000A5374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00C8" w:rsidRPr="00D5112D" w:rsidTr="000A5374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8" w:rsidRPr="00D5112D" w:rsidRDefault="00E100C8" w:rsidP="000A5374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100C8" w:rsidRPr="00D5112D" w:rsidRDefault="00E100C8" w:rsidP="00E100C8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E100C8" w:rsidRPr="00517C6B" w:rsidRDefault="00E100C8" w:rsidP="00E100C8">
      <w:pPr>
        <w:rPr>
          <w:rFonts w:ascii="Times New Roman" w:hAnsi="Times New Roman" w:cs="Times New Roman"/>
          <w:b/>
          <w:bCs/>
        </w:rPr>
      </w:pPr>
      <w:bookmarkStart w:id="24" w:name="_Toc144126155"/>
      <w:r w:rsidRPr="00517C6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24"/>
    </w:p>
    <w:p w:rsidR="00E100C8" w:rsidRDefault="00E100C8" w:rsidP="00E100C8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E100C8" w:rsidRPr="000864BC" w:rsidRDefault="00E100C8" w:rsidP="00E100C8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</w:rPr>
        <w:t xml:space="preserve"> проявление готовности к самостоятельной жизни.</w:t>
      </w:r>
    </w:p>
    <w:p w:rsidR="00E100C8" w:rsidRDefault="00E100C8" w:rsidP="00E100C8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100C8" w:rsidRPr="005D5990" w:rsidRDefault="00E100C8" w:rsidP="00E100C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E100C8" w:rsidRPr="00D5112D" w:rsidRDefault="00E100C8" w:rsidP="00E100C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E100C8" w:rsidRPr="00D5112D" w:rsidRDefault="00E100C8" w:rsidP="00E100C8">
      <w:pPr>
        <w:pStyle w:val="a4"/>
        <w:numPr>
          <w:ilvl w:val="0"/>
          <w:numId w:val="2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100C8" w:rsidRPr="00D5112D" w:rsidRDefault="00E100C8" w:rsidP="00E100C8">
      <w:pPr>
        <w:pStyle w:val="a4"/>
        <w:numPr>
          <w:ilvl w:val="0"/>
          <w:numId w:val="2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E100C8" w:rsidRPr="00D5112D" w:rsidRDefault="00E100C8" w:rsidP="00E100C8">
      <w:pPr>
        <w:pStyle w:val="a4"/>
        <w:numPr>
          <w:ilvl w:val="0"/>
          <w:numId w:val="2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E100C8" w:rsidRPr="00D5112D" w:rsidRDefault="00E100C8" w:rsidP="00E100C8">
      <w:pPr>
        <w:pStyle w:val="a4"/>
        <w:numPr>
          <w:ilvl w:val="0"/>
          <w:numId w:val="2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:rsidR="00E100C8" w:rsidRPr="00D5112D" w:rsidRDefault="00E100C8" w:rsidP="00E100C8">
      <w:pPr>
        <w:pStyle w:val="a4"/>
        <w:numPr>
          <w:ilvl w:val="0"/>
          <w:numId w:val="2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E100C8" w:rsidRPr="00D5112D" w:rsidRDefault="00E100C8" w:rsidP="00E100C8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:rsidR="00E100C8" w:rsidRPr="00D5112D" w:rsidRDefault="00E100C8" w:rsidP="00E100C8">
      <w:pPr>
        <w:pStyle w:val="a6"/>
        <w:numPr>
          <w:ilvl w:val="0"/>
          <w:numId w:val="26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E100C8" w:rsidRPr="00D5112D" w:rsidRDefault="00E100C8" w:rsidP="00E100C8">
      <w:pPr>
        <w:pStyle w:val="a6"/>
        <w:numPr>
          <w:ilvl w:val="0"/>
          <w:numId w:val="26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E100C8" w:rsidRPr="00D5112D" w:rsidRDefault="00E100C8" w:rsidP="00E100C8">
      <w:pPr>
        <w:pStyle w:val="a6"/>
        <w:numPr>
          <w:ilvl w:val="0"/>
          <w:numId w:val="26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:rsidR="00E100C8" w:rsidRPr="00D5112D" w:rsidRDefault="00E100C8" w:rsidP="00E100C8">
      <w:pPr>
        <w:pStyle w:val="a6"/>
        <w:numPr>
          <w:ilvl w:val="0"/>
          <w:numId w:val="26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E100C8" w:rsidRPr="00D5112D" w:rsidRDefault="00E100C8" w:rsidP="00E100C8">
      <w:pPr>
        <w:pStyle w:val="a6"/>
        <w:numPr>
          <w:ilvl w:val="0"/>
          <w:numId w:val="26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называние и показ на иллюстрациях изученных культурных и исторических памятников своего родного края.</w:t>
      </w:r>
    </w:p>
    <w:p w:rsidR="00E100C8" w:rsidRPr="006B7CD2" w:rsidRDefault="00E100C8" w:rsidP="00E100C8">
      <w:pPr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14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883829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25" w:name="_Toc135605346"/>
      <w:bookmarkStart w:id="26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25"/>
      <w:bookmarkEnd w:id="26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566"/>
        <w:gridCol w:w="2506"/>
        <w:gridCol w:w="739"/>
        <w:gridCol w:w="3175"/>
        <w:gridCol w:w="3387"/>
        <w:gridCol w:w="3802"/>
      </w:tblGrid>
      <w:tr w:rsidR="00884B6A" w:rsidRPr="00E611E0" w:rsidTr="001B7C60">
        <w:trPr>
          <w:trHeight w:val="396"/>
        </w:trPr>
        <w:tc>
          <w:tcPr>
            <w:tcW w:w="567" w:type="dxa"/>
            <w:vMerge w:val="restart"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vMerge w:val="restart"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E611E0" w:rsidRDefault="008D3625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192" w:type="dxa"/>
            <w:vMerge w:val="restart"/>
          </w:tcPr>
          <w:p w:rsidR="00F1130A" w:rsidRPr="00E611E0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Программное </w:t>
            </w:r>
            <w:r w:rsidR="008A14E3"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содержа</w:t>
            </w:r>
            <w:r w:rsidR="00911948"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E611E0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  <w:r w:rsidR="00573E09"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E22C73" w:rsidRPr="00E611E0" w:rsidTr="001B7C60">
        <w:trPr>
          <w:trHeight w:val="517"/>
        </w:trPr>
        <w:tc>
          <w:tcPr>
            <w:tcW w:w="567" w:type="dxa"/>
            <w:vMerge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E611E0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E611E0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E611E0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6109D" w:rsidRPr="00E611E0" w:rsidTr="00A03559">
        <w:tc>
          <w:tcPr>
            <w:tcW w:w="14175" w:type="dxa"/>
            <w:gridSpan w:val="6"/>
          </w:tcPr>
          <w:p w:rsidR="0086109D" w:rsidRPr="00E611E0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E611E0" w:rsidTr="001B7C60">
        <w:tc>
          <w:tcPr>
            <w:tcW w:w="56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E611E0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E611E0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192" w:type="dxa"/>
          </w:tcPr>
          <w:p w:rsidR="00D434B4" w:rsidRPr="00E611E0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  <w:p w:rsidR="00D434B4" w:rsidRPr="00E611E0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предмете-географи</w:t>
            </w:r>
            <w:r w:rsidR="00FF0882" w:rsidRPr="00E61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D434B4" w:rsidRPr="00E611E0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путешественниках по </w:t>
            </w:r>
            <w:r w:rsidR="00EE3586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словосочетаниям</w:t>
            </w:r>
          </w:p>
        </w:tc>
        <w:tc>
          <w:tcPr>
            <w:tcW w:w="382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своей жизни знания по географии</w:t>
            </w:r>
          </w:p>
        </w:tc>
      </w:tr>
      <w:tr w:rsidR="00E22C73" w:rsidRPr="00E611E0" w:rsidTr="001B7C60">
        <w:trPr>
          <w:trHeight w:val="2964"/>
        </w:trPr>
        <w:tc>
          <w:tcPr>
            <w:tcW w:w="56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:rsidR="00D434B4" w:rsidRPr="00E611E0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192" w:type="dxa"/>
          </w:tcPr>
          <w:p w:rsidR="00D434B4" w:rsidRPr="00E611E0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погоды</w:t>
            </w:r>
          </w:p>
        </w:tc>
        <w:tc>
          <w:tcPr>
            <w:tcW w:w="382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:rsidR="00D434B4" w:rsidRPr="00E611E0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рассказ, какая погода характерна для разных времен года </w:t>
            </w:r>
          </w:p>
        </w:tc>
      </w:tr>
      <w:tr w:rsidR="00E22C73" w:rsidRPr="00E611E0" w:rsidTr="001B7C60">
        <w:tc>
          <w:tcPr>
            <w:tcW w:w="56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E611E0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192" w:type="dxa"/>
          </w:tcPr>
          <w:p w:rsidR="00D434B4" w:rsidRPr="00E611E0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ся с явлениями природы, обобщение и </w:t>
            </w:r>
            <w:r w:rsidR="00734C17" w:rsidRPr="00E611E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порывах 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Определяют и называют по иллюстрации явления природы.  Рассказывают с опорой </w:t>
            </w:r>
            <w:r w:rsidR="00734C17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используют силу ветра. Составляют рассказ о правилах поведения во время гро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Pr="00E611E0" w:rsidRDefault="00E22C73">
      <w:r w:rsidRPr="00E611E0"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567"/>
        <w:gridCol w:w="2507"/>
        <w:gridCol w:w="739"/>
        <w:gridCol w:w="3177"/>
        <w:gridCol w:w="3383"/>
        <w:gridCol w:w="3802"/>
      </w:tblGrid>
      <w:tr w:rsidR="00E22C73" w:rsidRPr="00E611E0" w:rsidTr="001B7C60">
        <w:tc>
          <w:tcPr>
            <w:tcW w:w="567" w:type="dxa"/>
          </w:tcPr>
          <w:p w:rsidR="00D434B4" w:rsidRPr="00E611E0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</w:tcPr>
          <w:p w:rsidR="00D434B4" w:rsidRPr="00E611E0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E611E0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1E0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E611E0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E611E0">
              <w:rPr>
                <w:rFonts w:ascii="Times New Roman" w:hAnsi="Times New Roman"/>
                <w:sz w:val="24"/>
                <w:szCs w:val="24"/>
              </w:rPr>
              <w:t>запаса элементарных географических представлений</w:t>
            </w:r>
          </w:p>
        </w:tc>
        <w:tc>
          <w:tcPr>
            <w:tcW w:w="670" w:type="dxa"/>
          </w:tcPr>
          <w:p w:rsidR="00D434B4" w:rsidRPr="00E611E0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92" w:type="dxa"/>
          </w:tcPr>
          <w:p w:rsidR="00D434B4" w:rsidRPr="00E611E0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E611E0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:rsidR="00D434B4" w:rsidRPr="00E611E0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E611E0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E611E0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7D78C1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E611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D322E5" w:rsidRPr="00E611E0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E611E0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  <w:r w:rsidR="00912818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:rsidR="00573E09" w:rsidRPr="00E611E0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</w:t>
            </w:r>
            <w:r w:rsidR="00FE446E" w:rsidRPr="00E611E0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E6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E611E0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="00911948" w:rsidRPr="00E611E0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E611E0" w:rsidTr="00A03559">
        <w:tc>
          <w:tcPr>
            <w:tcW w:w="14175" w:type="dxa"/>
            <w:gridSpan w:val="6"/>
          </w:tcPr>
          <w:p w:rsidR="00F1130A" w:rsidRPr="00E611E0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E611E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E611E0" w:rsidTr="001B7C60">
        <w:tc>
          <w:tcPr>
            <w:tcW w:w="567" w:type="dxa"/>
          </w:tcPr>
          <w:p w:rsidR="0056397B" w:rsidRPr="00E611E0" w:rsidRDefault="00EF605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  <w:r w:rsidR="0056397B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397B" w:rsidRPr="00E611E0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:rsidR="0056397B" w:rsidRPr="00E611E0" w:rsidRDefault="00A62EC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92" w:type="dxa"/>
          </w:tcPr>
          <w:p w:rsidR="0056397B" w:rsidRPr="00E611E0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E611E0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:rsidR="0056397B" w:rsidRPr="00E611E0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Находят в словаре и зачитывают</w:t>
            </w:r>
            <w:r w:rsidR="0056397B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, что такое горизонт, линия горизонта. Выделяют</w:t>
            </w:r>
            <w:r w:rsidR="00912818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на иллюстрации </w:t>
            </w:r>
            <w:r w:rsidR="00FE446E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линию</w:t>
            </w:r>
            <w:r w:rsidR="00912818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E611E0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E611E0" w:rsidTr="001B7C60">
        <w:tc>
          <w:tcPr>
            <w:tcW w:w="567" w:type="dxa"/>
          </w:tcPr>
          <w:p w:rsidR="0056397B" w:rsidRPr="00E611E0" w:rsidRDefault="00EF605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  <w:r w:rsidR="0056397B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E611E0" w:rsidRDefault="00A62EC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92" w:type="dxa"/>
          </w:tcPr>
          <w:p w:rsidR="0056397B" w:rsidRPr="00E611E0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E611E0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Называют основные стороны горизонты</w:t>
            </w:r>
            <w:r w:rsidR="00116E0D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,</w:t>
            </w: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опираясь на схему. Рисуют сх</w:t>
            </w:r>
            <w:r w:rsidR="00912818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ему сторон горизонта </w:t>
            </w:r>
            <w:r w:rsidR="00FE446E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Зарисовывают </w:t>
            </w:r>
            <w:r w:rsidR="00912818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схему сторон горизонта</w:t>
            </w:r>
            <w:r w:rsidR="00734C17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E22C73" w:rsidRPr="00E611E0" w:rsidTr="001B7C60">
        <w:tc>
          <w:tcPr>
            <w:tcW w:w="567" w:type="dxa"/>
          </w:tcPr>
          <w:p w:rsidR="0056397B" w:rsidRPr="00E611E0" w:rsidRDefault="00EF605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7</w:t>
            </w:r>
            <w:r w:rsidR="0056397B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E611E0" w:rsidRDefault="00A62EC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92" w:type="dxa"/>
          </w:tcPr>
          <w:p w:rsidR="0056397B" w:rsidRPr="00E611E0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E611E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Наклеивают картинку компаса в тетрадь</w:t>
            </w:r>
          </w:p>
        </w:tc>
        <w:tc>
          <w:tcPr>
            <w:tcW w:w="3827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иправила пользования компасом 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Схематически зарисовывают компас.</w:t>
            </w: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E611E0" w:rsidTr="001B7C60">
        <w:tc>
          <w:tcPr>
            <w:tcW w:w="567" w:type="dxa"/>
          </w:tcPr>
          <w:p w:rsidR="0056397B" w:rsidRPr="00E611E0" w:rsidRDefault="00EF605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8</w:t>
            </w:r>
            <w:r w:rsidR="0056397B"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E611E0" w:rsidRDefault="00A62EC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92" w:type="dxa"/>
          </w:tcPr>
          <w:p w:rsidR="0056397B" w:rsidRPr="00E611E0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7D78C1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E611E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:rsidR="0056397B" w:rsidRPr="00E611E0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E611E0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Определяют стороны горизонта </w:t>
            </w:r>
            <w:r w:rsidR="0056397B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по признакам природы</w:t>
            </w:r>
            <w:r w:rsidR="00116E0D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,</w:t>
            </w:r>
            <w:r w:rsidR="0056397B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изображенных на иллюстрации</w:t>
            </w:r>
            <w:r w:rsidR="00EE3586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,</w:t>
            </w:r>
            <w:r w:rsidR="00912818" w:rsidRPr="00E611E0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3827" w:type="dxa"/>
          </w:tcPr>
          <w:p w:rsidR="0056397B" w:rsidRPr="00E611E0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E611E0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E611E0" w:rsidTr="001B7C60">
        <w:tc>
          <w:tcPr>
            <w:tcW w:w="567" w:type="dxa"/>
          </w:tcPr>
          <w:p w:rsidR="00E461E6" w:rsidRPr="00D56A46" w:rsidRDefault="00EF6053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9</w:t>
            </w:r>
            <w:r w:rsidR="00E461E6"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461E6" w:rsidRPr="00D56A46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D56A46" w:rsidRDefault="00A62EC8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92" w:type="dxa"/>
          </w:tcPr>
          <w:p w:rsidR="0056397B" w:rsidRPr="00D56A46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D56A46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D56A46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Наблюда</w:t>
            </w:r>
            <w:r w:rsidR="00EE3586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ю</w:t>
            </w: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D56A46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Наблюда</w:t>
            </w:r>
            <w:r w:rsidR="00EE3586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ю</w:t>
            </w: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т за окружающей действительностью, выделяют признаки природы, по которым можно определить стороны горизонта. Определяют стороны горизонта по местны</w:t>
            </w:r>
            <w:r w:rsidR="00912818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E611E0" w:rsidTr="00A03559">
        <w:trPr>
          <w:trHeight w:val="321"/>
        </w:trPr>
        <w:tc>
          <w:tcPr>
            <w:tcW w:w="14175" w:type="dxa"/>
            <w:gridSpan w:val="6"/>
          </w:tcPr>
          <w:p w:rsidR="0007283E" w:rsidRPr="00D56A46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E611E0" w:rsidTr="001B7C60">
        <w:trPr>
          <w:trHeight w:val="1825"/>
        </w:trPr>
        <w:tc>
          <w:tcPr>
            <w:tcW w:w="567" w:type="dxa"/>
          </w:tcPr>
          <w:p w:rsidR="00D434B4" w:rsidRPr="00D56A46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10</w:t>
            </w:r>
            <w:r w:rsidR="00D434B4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434B4" w:rsidRPr="00D56A46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:rsidR="00D434B4" w:rsidRPr="00D56A46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92" w:type="dxa"/>
          </w:tcPr>
          <w:p w:rsidR="00D434B4" w:rsidRPr="00D56A46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D56A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D56A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D56A46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</w:p>
        </w:tc>
        <w:tc>
          <w:tcPr>
            <w:tcW w:w="3827" w:type="dxa"/>
          </w:tcPr>
          <w:p w:rsidR="00D434B4" w:rsidRPr="00D56A46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D56A46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D56A46">
              <w:rPr>
                <w:rFonts w:ascii="Times New Roman" w:eastAsia="Times New Roman" w:hAnsi="Times New Roman" w:cs="Times New Roman"/>
                <w:sz w:val="24"/>
              </w:rPr>
              <w:t>Определя</w:t>
            </w:r>
            <w:r w:rsidR="005955C4" w:rsidRPr="00D56A46">
              <w:rPr>
                <w:rFonts w:ascii="Times New Roman" w:eastAsia="Times New Roman" w:hAnsi="Times New Roman" w:cs="Times New Roman"/>
                <w:sz w:val="24"/>
              </w:rPr>
              <w:t>ют</w:t>
            </w:r>
            <w:r w:rsidRPr="00D56A46">
              <w:rPr>
                <w:rFonts w:ascii="Times New Roman" w:eastAsia="Times New Roman" w:hAnsi="Times New Roman" w:cs="Times New Roman"/>
                <w:sz w:val="24"/>
              </w:rPr>
              <w:t xml:space="preserve"> виды равнин по иллюстрациям и схеме. 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D56A4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E611E0" w:rsidTr="001B7C60">
        <w:trPr>
          <w:trHeight w:val="2252"/>
        </w:trPr>
        <w:tc>
          <w:tcPr>
            <w:tcW w:w="567" w:type="dxa"/>
          </w:tcPr>
          <w:p w:rsidR="00D434B4" w:rsidRPr="00D56A46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11</w:t>
            </w:r>
            <w:r w:rsidR="00D434B4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96230" w:rsidRPr="00D56A46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Знакомство </w:t>
            </w:r>
            <w:r w:rsidR="00D434B4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с </w:t>
            </w:r>
            <w:r w:rsidR="00912818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формами рельефа своей местности</w:t>
            </w: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(своего края</w:t>
            </w:r>
            <w:r w:rsidRPr="00D56A46">
              <w:rPr>
                <w:rFonts w:ascii="Times New Roman" w:eastAsia="Symbol" w:hAnsi="Times New Roman" w:cs="Times New Roman"/>
                <w:bCs/>
                <w:i/>
                <w:iCs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:rsidR="00D434B4" w:rsidRPr="00D56A46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192" w:type="dxa"/>
          </w:tcPr>
          <w:p w:rsidR="00D434B4" w:rsidRPr="00D56A46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D56A4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D56A4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7D78C1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D56A46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:rsidR="00D434B4" w:rsidRPr="00D56A46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D56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:rsidR="00D434B4" w:rsidRPr="00D56A46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D56A46">
              <w:rPr>
                <w:rFonts w:ascii="Times New Roman" w:eastAsia="Times New Roman" w:hAnsi="Times New Roman" w:cs="Times New Roman"/>
                <w:sz w:val="24"/>
              </w:rPr>
              <w:t>Составляют</w:t>
            </w:r>
            <w:r w:rsidR="00D434B4" w:rsidRPr="00D56A46">
              <w:rPr>
                <w:rFonts w:ascii="Times New Roman" w:eastAsia="Times New Roman" w:hAnsi="Times New Roman" w:cs="Times New Roman"/>
                <w:sz w:val="24"/>
              </w:rPr>
              <w:t xml:space="preserve"> рассказ о</w:t>
            </w:r>
            <w:r w:rsidR="00912818" w:rsidRPr="00D56A46">
              <w:rPr>
                <w:rFonts w:ascii="Times New Roman" w:eastAsia="Times New Roman" w:hAnsi="Times New Roman" w:cs="Times New Roman"/>
                <w:sz w:val="24"/>
              </w:rPr>
              <w:t xml:space="preserve"> форме рельефа своей местности </w:t>
            </w:r>
          </w:p>
          <w:p w:rsidR="00A03559" w:rsidRPr="00D56A46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D56A46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D56A46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E611E0" w:rsidTr="001B7C60">
        <w:tc>
          <w:tcPr>
            <w:tcW w:w="567" w:type="dxa"/>
          </w:tcPr>
          <w:p w:rsidR="00D434B4" w:rsidRPr="00D56A46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12</w:t>
            </w:r>
            <w:r w:rsidR="00D434B4" w:rsidRPr="00D56A4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434B4" w:rsidRPr="00D56A46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:rsidR="00D434B4" w:rsidRPr="00D56A46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92" w:type="dxa"/>
          </w:tcPr>
          <w:p w:rsidR="00D434B4" w:rsidRPr="00D56A46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D56A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D56A46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D56A46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Показывают на иллюстрации </w:t>
            </w:r>
            <w:r w:rsidR="007508A7"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>овраг, называют</w:t>
            </w:r>
            <w:r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 подписанные части оврага, </w:t>
            </w:r>
            <w:r w:rsidR="00484F02"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>делают ма</w:t>
            </w:r>
            <w:r w:rsidR="00116E0D"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>к</w:t>
            </w:r>
            <w:r w:rsidR="00484F02" w:rsidRPr="00D56A46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ет оврага </w:t>
            </w:r>
            <w:r w:rsidR="00484F02"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из сырого песка и глины</w:t>
            </w:r>
          </w:p>
          <w:p w:rsidR="00E96230" w:rsidRPr="00D56A46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D56A46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6A46">
              <w:rPr>
                <w:rFonts w:ascii="Times New Roman" w:eastAsia="Times New Roman" w:hAnsi="Times New Roman" w:cs="Times New Roman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D56A46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D56A4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D78C1" w:rsidRPr="00D56A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>зарисовывают</w:t>
            </w:r>
            <w:r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D56A4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13</w:t>
            </w:r>
            <w:r w:rsidR="00D434B4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92" w:type="dxa"/>
          </w:tcPr>
          <w:p w:rsidR="00D434B4" w:rsidRPr="0024213B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2421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:rsidR="00D434B4" w:rsidRPr="0024213B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горах из предложенных учителем предложений.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</w:t>
            </w:r>
            <w:r w:rsidR="00912818" w:rsidRPr="0024213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24213B" w:rsidTr="00A03559">
        <w:tc>
          <w:tcPr>
            <w:tcW w:w="14175" w:type="dxa"/>
            <w:gridSpan w:val="6"/>
          </w:tcPr>
          <w:p w:rsidR="004C29B9" w:rsidRPr="0024213B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B84FCD" w:rsidRPr="0024213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24213B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24213B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Приводят примеры</w:t>
            </w:r>
            <w:r w:rsidR="00D434B4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="007D78C1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="00484F02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 круговороте </w:t>
            </w:r>
            <w:r w:rsidR="00912818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воды</w:t>
            </w:r>
            <w:r w:rsidR="007D78C1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484F02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Привод</w:t>
            </w:r>
            <w:r w:rsidR="0030002E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ят</w:t>
            </w: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как происходит </w:t>
            </w:r>
            <w:r w:rsidR="00912818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круговорот воды в природе</w:t>
            </w:r>
            <w:r w:rsidR="007D78C1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484F02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по схеме</w:t>
            </w:r>
          </w:p>
          <w:p w:rsidR="00D434B4" w:rsidRPr="0024213B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15</w:t>
            </w:r>
          </w:p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</w:p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</w:p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</w:p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24213B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242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По рисунку рассказывают</w:t>
            </w:r>
            <w:r w:rsidR="00841F9A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строении </w:t>
            </w:r>
            <w:r w:rsidR="00484F02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водопровода</w:t>
            </w:r>
            <w:r w:rsidR="00841F9A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. Из пластилина д</w:t>
            </w:r>
            <w:r w:rsidR="00912818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24213B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Рассказывают о работе водопровода. </w:t>
            </w:r>
            <w:r w:rsidR="00484F02" w:rsidRPr="0024213B">
              <w:rPr>
                <w:rFonts w:ascii="Times New Roman" w:eastAsia="Times New Roman" w:hAnsi="Times New Roman" w:cs="Times New Roman"/>
                <w:sz w:val="24"/>
              </w:rPr>
              <w:t xml:space="preserve">Называют </w:t>
            </w:r>
            <w:r w:rsidR="00484F02"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24213B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7D78C1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24213B">
              <w:rPr>
                <w:rFonts w:ascii="Times New Roman" w:eastAsia="Times New Roman" w:hAnsi="Times New Roman" w:cs="Times New Roman"/>
                <w:sz w:val="24"/>
              </w:rPr>
              <w:t>Определ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яют</w:t>
            </w:r>
            <w:r w:rsidR="005D3B5C" w:rsidRPr="0024213B">
              <w:rPr>
                <w:rFonts w:ascii="Times New Roman" w:eastAsia="Times New Roman" w:hAnsi="Times New Roman" w:cs="Times New Roman"/>
                <w:sz w:val="24"/>
              </w:rPr>
              <w:t xml:space="preserve"> по иллю</w:t>
            </w:r>
            <w:r w:rsidR="008C31A9" w:rsidRPr="0024213B">
              <w:rPr>
                <w:rFonts w:ascii="Times New Roman" w:eastAsia="Times New Roman" w:hAnsi="Times New Roman" w:cs="Times New Roman"/>
                <w:sz w:val="24"/>
              </w:rPr>
              <w:t>страции 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24213B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Рассказывают </w:t>
            </w:r>
            <w:r w:rsidR="00484F02" w:rsidRPr="0024213B">
              <w:rPr>
                <w:rFonts w:ascii="Times New Roman" w:eastAsia="Times New Roman" w:hAnsi="Times New Roman" w:cs="Times New Roman"/>
                <w:sz w:val="24"/>
              </w:rPr>
              <w:t>по схеме</w:t>
            </w:r>
            <w:r w:rsidR="00116E0D" w:rsidRPr="0024213B">
              <w:rPr>
                <w:rFonts w:ascii="Times New Roman" w:eastAsia="Times New Roman" w:hAnsi="Times New Roman" w:cs="Times New Roman"/>
                <w:sz w:val="24"/>
              </w:rPr>
              <w:t xml:space="preserve"> как образуются реки</w:t>
            </w:r>
            <w:r w:rsidR="00484F02" w:rsidRPr="0024213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D78C1" w:rsidRPr="002421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0002E" w:rsidRPr="0024213B">
              <w:rPr>
                <w:rFonts w:ascii="Times New Roman" w:eastAsia="Times New Roman" w:hAnsi="Times New Roman" w:cs="Times New Roman"/>
                <w:sz w:val="24"/>
              </w:rPr>
              <w:t>Назыв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ают</w:t>
            </w:r>
            <w:r w:rsidR="007D78C1" w:rsidRPr="002421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и показывают на схеме </w:t>
            </w:r>
            <w:r w:rsidR="0030002E" w:rsidRPr="0024213B">
              <w:rPr>
                <w:rFonts w:ascii="Times New Roman" w:eastAsia="Times New Roman" w:hAnsi="Times New Roman" w:cs="Times New Roman"/>
                <w:sz w:val="24"/>
              </w:rPr>
              <w:t xml:space="preserve">части реки. </w:t>
            </w:r>
            <w:r w:rsidR="00D81152" w:rsidRPr="0024213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="00D81152" w:rsidRPr="0024213B">
              <w:rPr>
                <w:rFonts w:ascii="Times New Roman" w:eastAsia="Times New Roman" w:hAnsi="Times New Roman" w:cs="Times New Roman"/>
                <w:sz w:val="24"/>
              </w:rPr>
              <w:t>яют на схеме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 направление реки, левые и правые притоки. Сравнивают </w:t>
            </w:r>
            <w:r w:rsidR="0030002E" w:rsidRPr="0024213B">
              <w:rPr>
                <w:rFonts w:ascii="Times New Roman" w:eastAsia="Times New Roman" w:hAnsi="Times New Roman" w:cs="Times New Roman"/>
                <w:sz w:val="24"/>
              </w:rPr>
              <w:t>горную и равнинную рек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78C1" w:rsidRPr="002421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24213B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="0030002E" w:rsidRPr="0024213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Расск</w:t>
            </w:r>
            <w:r w:rsidR="008C31A9" w:rsidRPr="0024213B">
              <w:rPr>
                <w:rFonts w:ascii="Times New Roman" w:eastAsia="Times New Roman" w:hAnsi="Times New Roman" w:cs="Times New Roman"/>
                <w:sz w:val="24"/>
              </w:rPr>
              <w:t>азывают как образуется водопад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24213B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использовании природных ресурсов (пресной воды рек) в хозя</w:t>
            </w:r>
            <w:r w:rsidR="008C31A9" w:rsidRPr="0024213B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24213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</w:p>
          <w:p w:rsidR="00D81152" w:rsidRPr="0024213B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24213B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>Рассказыва</w:t>
            </w:r>
            <w:r w:rsidR="00D81152" w:rsidRPr="0024213B">
              <w:rPr>
                <w:rFonts w:ascii="Times New Roman" w:eastAsia="Times New Roman" w:hAnsi="Times New Roman" w:cs="Times New Roman"/>
                <w:sz w:val="24"/>
              </w:rPr>
              <w:t>ют</w:t>
            </w:r>
            <w:r w:rsidR="007D78C1" w:rsidRPr="002421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24213B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24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8C1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242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использовании в хозя</w:t>
            </w:r>
            <w:r w:rsidR="008C31A9" w:rsidRPr="0024213B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П</w:t>
            </w:r>
            <w:r w:rsidR="0053305A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о и</w:t>
            </w: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ичия пруда от озера</w:t>
            </w:r>
            <w:r w:rsidR="00E00EE9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, </w:t>
            </w:r>
            <w:r w:rsidR="000452E0" w:rsidRPr="0024213B">
              <w:rPr>
                <w:rFonts w:ascii="Times New Roman" w:hAnsi="Times New Roman" w:cs="Times New Roman"/>
                <w:sz w:val="24"/>
                <w:szCs w:val="24"/>
              </w:rPr>
              <w:t>принимая помощь</w:t>
            </w:r>
            <w:r w:rsidR="00E00EE9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24213B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>Называют характерные особенности озера</w:t>
            </w:r>
            <w:r w:rsidR="00A01CD2" w:rsidRPr="0024213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985276" w:rsidRPr="0024213B">
              <w:rPr>
                <w:rFonts w:ascii="Times New Roman" w:eastAsia="Times New Roman" w:hAnsi="Times New Roman" w:cs="Times New Roman"/>
                <w:sz w:val="24"/>
              </w:rPr>
              <w:t>Рассказывают</w:t>
            </w:r>
            <w:r w:rsidR="00D07C16" w:rsidRPr="0024213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85276" w:rsidRPr="0024213B">
              <w:rPr>
                <w:rFonts w:ascii="Times New Roman" w:eastAsia="Times New Roman" w:hAnsi="Times New Roman" w:cs="Times New Roman"/>
                <w:sz w:val="24"/>
              </w:rPr>
              <w:t xml:space="preserve"> в каких местах образуются озёра. Зарисовывают схему озера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85276" w:rsidRPr="0024213B">
              <w:rPr>
                <w:rFonts w:ascii="Times New Roman" w:eastAsia="Times New Roman" w:hAnsi="Times New Roman" w:cs="Times New Roman"/>
                <w:sz w:val="24"/>
              </w:rPr>
              <w:t xml:space="preserve"> Рассказывают, как образуются водохранилища. Сравнивают пруд и озеро. </w:t>
            </w:r>
            <w:r w:rsidR="00D81152" w:rsidRPr="0024213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0002E" w:rsidRPr="0024213B">
              <w:rPr>
                <w:rFonts w:ascii="Times New Roman" w:eastAsia="Times New Roman" w:hAnsi="Times New Roman" w:cs="Times New Roman"/>
                <w:sz w:val="24"/>
              </w:rPr>
              <w:t>ривод</w:t>
            </w:r>
            <w:r w:rsidR="00D81152" w:rsidRPr="0024213B">
              <w:rPr>
                <w:rFonts w:ascii="Times New Roman" w:eastAsia="Times New Roman" w:hAnsi="Times New Roman" w:cs="Times New Roman"/>
                <w:sz w:val="24"/>
              </w:rPr>
              <w:t>ят</w:t>
            </w:r>
            <w:r w:rsidR="008C31A9" w:rsidRPr="0024213B">
              <w:rPr>
                <w:rFonts w:ascii="Times New Roman" w:eastAsia="Times New Roman" w:hAnsi="Times New Roman" w:cs="Times New Roman"/>
                <w:sz w:val="24"/>
              </w:rPr>
              <w:t xml:space="preserve"> примеры искусственных водоемов</w:t>
            </w:r>
          </w:p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24213B" w:rsidTr="001B7C60">
        <w:tc>
          <w:tcPr>
            <w:tcW w:w="567" w:type="dxa"/>
          </w:tcPr>
          <w:p w:rsidR="00D434B4" w:rsidRPr="0024213B" w:rsidRDefault="00EF605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D434B4" w:rsidRPr="0024213B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24213B" w:rsidRDefault="00A62EC8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24213B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24213B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24213B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24213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24213B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24213B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>Рассказыва</w:t>
            </w:r>
            <w:r w:rsidR="00985276" w:rsidRPr="0024213B">
              <w:rPr>
                <w:rFonts w:ascii="Times New Roman" w:eastAsia="Times New Roman" w:hAnsi="Times New Roman" w:cs="Times New Roman"/>
                <w:sz w:val="24"/>
              </w:rPr>
              <w:t>ют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 об образовании болот</w:t>
            </w:r>
            <w:r w:rsidR="00EC6A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52E0" w:rsidRPr="0024213B">
              <w:rPr>
                <w:rFonts w:ascii="Times New Roman" w:eastAsia="Times New Roman" w:hAnsi="Times New Roman" w:cs="Times New Roman"/>
                <w:sz w:val="24"/>
              </w:rPr>
              <w:t>по схеме</w:t>
            </w: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D549A0" w:rsidRPr="0024213B">
              <w:rPr>
                <w:rFonts w:ascii="Times New Roman" w:eastAsia="Times New Roman" w:hAnsi="Times New Roman" w:cs="Times New Roman"/>
                <w:sz w:val="24"/>
              </w:rPr>
              <w:t>Рассказываю</w:t>
            </w:r>
            <w:r w:rsidR="00D07C16" w:rsidRPr="0024213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549A0" w:rsidRPr="0024213B">
              <w:rPr>
                <w:rFonts w:ascii="Times New Roman" w:eastAsia="Times New Roman" w:hAnsi="Times New Roman" w:cs="Times New Roman"/>
                <w:sz w:val="24"/>
              </w:rPr>
              <w:t xml:space="preserve"> для чего осушают болота и где используется торф</w:t>
            </w:r>
          </w:p>
          <w:p w:rsidR="00D434B4" w:rsidRPr="0024213B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24213B" w:rsidTr="001B7C60">
        <w:tc>
          <w:tcPr>
            <w:tcW w:w="567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1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24213B" w:rsidRDefault="00A62EC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24213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24213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Называют характерные особенности морей и океанов.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E22C73" w:rsidRPr="0024213B" w:rsidTr="001B7C60">
        <w:tc>
          <w:tcPr>
            <w:tcW w:w="567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4B5809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33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  <w:r w:rsidR="00D3399F"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C73" w:rsidRPr="0024213B" w:rsidRDefault="00D3399F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24213B" w:rsidRDefault="00A62EC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24213B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24213B">
              <w:rPr>
                <w:rFonts w:ascii="Times New Roman" w:eastAsia="Times New Roman" w:hAnsi="Times New Roman" w:cs="Times New Roman"/>
                <w:sz w:val="24"/>
              </w:rPr>
              <w:t xml:space="preserve">Называют характерные особенности морей и океанов. </w:t>
            </w:r>
            <w:r w:rsidRPr="0024213B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24213B" w:rsidTr="001B7C60">
        <w:tc>
          <w:tcPr>
            <w:tcW w:w="567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4B5809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22C73" w:rsidRPr="0024213B" w:rsidRDefault="00D3399F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«Вода в природе»</w:t>
            </w:r>
          </w:p>
        </w:tc>
        <w:tc>
          <w:tcPr>
            <w:tcW w:w="670" w:type="dxa"/>
          </w:tcPr>
          <w:p w:rsidR="00E22C73" w:rsidRPr="0024213B" w:rsidRDefault="00A62EC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24213B" w:rsidTr="00A03559">
        <w:trPr>
          <w:trHeight w:val="365"/>
        </w:trPr>
        <w:tc>
          <w:tcPr>
            <w:tcW w:w="14175" w:type="dxa"/>
            <w:gridSpan w:val="6"/>
          </w:tcPr>
          <w:p w:rsidR="00E22C73" w:rsidRPr="0024213B" w:rsidRDefault="00E22C73" w:rsidP="00E2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24213B" w:rsidTr="001B7C60">
        <w:trPr>
          <w:trHeight w:val="1679"/>
        </w:trPr>
        <w:tc>
          <w:tcPr>
            <w:tcW w:w="567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4B5809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24213B" w:rsidRDefault="00A62EC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24213B" w:rsidTr="001B7C60">
        <w:tc>
          <w:tcPr>
            <w:tcW w:w="567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24213B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:rsidR="00E22C73" w:rsidRPr="0024213B" w:rsidRDefault="00E22C73">
      <w:r w:rsidRPr="0024213B"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4"/>
        <w:gridCol w:w="2367"/>
        <w:gridCol w:w="739"/>
        <w:gridCol w:w="3176"/>
        <w:gridCol w:w="3380"/>
        <w:gridCol w:w="3809"/>
      </w:tblGrid>
      <w:tr w:rsidR="00E22C73" w:rsidRPr="0024213B" w:rsidTr="00E22C73">
        <w:tc>
          <w:tcPr>
            <w:tcW w:w="709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24213B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24213B" w:rsidTr="00E22C73">
        <w:tc>
          <w:tcPr>
            <w:tcW w:w="709" w:type="dxa"/>
          </w:tcPr>
          <w:p w:rsidR="00E22C73" w:rsidRPr="0024213B" w:rsidRDefault="00EF605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  <w:r w:rsidR="0024213B"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назначению(физическая, политическая, административная, карта растений и животных)</w:t>
            </w:r>
          </w:p>
        </w:tc>
      </w:tr>
      <w:tr w:rsidR="00E22C73" w:rsidRPr="0024213B" w:rsidTr="00E22C73">
        <w:tc>
          <w:tcPr>
            <w:tcW w:w="709" w:type="dxa"/>
          </w:tcPr>
          <w:p w:rsidR="00E22C73" w:rsidRPr="0024213B" w:rsidRDefault="0024213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24213B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24213B" w:rsidTr="00E22C73">
        <w:trPr>
          <w:trHeight w:val="1470"/>
        </w:trPr>
        <w:tc>
          <w:tcPr>
            <w:tcW w:w="709" w:type="dxa"/>
          </w:tcPr>
          <w:p w:rsidR="00E22C73" w:rsidRPr="0024213B" w:rsidRDefault="0024213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24213B" w:rsidTr="00E22C73">
        <w:trPr>
          <w:trHeight w:val="1609"/>
        </w:trPr>
        <w:tc>
          <w:tcPr>
            <w:tcW w:w="709" w:type="dxa"/>
          </w:tcPr>
          <w:p w:rsidR="00E22C73" w:rsidRPr="0024213B" w:rsidRDefault="0024213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24213B" w:rsidTr="00A03559">
        <w:tc>
          <w:tcPr>
            <w:tcW w:w="14175" w:type="dxa"/>
            <w:gridSpan w:val="6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24213B" w:rsidTr="00E22C73">
        <w:trPr>
          <w:trHeight w:val="1042"/>
        </w:trPr>
        <w:tc>
          <w:tcPr>
            <w:tcW w:w="709" w:type="dxa"/>
          </w:tcPr>
          <w:p w:rsidR="00E22C73" w:rsidRPr="0024213B" w:rsidRDefault="0024213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42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Рассказывают, что такое Солнечная система. Знакомятся с 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E611E0" w:rsidTr="00E22C73">
        <w:tc>
          <w:tcPr>
            <w:tcW w:w="709" w:type="dxa"/>
          </w:tcPr>
          <w:p w:rsidR="00E22C73" w:rsidRPr="0024213B" w:rsidRDefault="0024213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24213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42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24213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9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:rsidR="00E22C73" w:rsidRPr="0024213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4213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24213B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E611E0" w:rsidTr="00D9408C">
        <w:trPr>
          <w:trHeight w:val="274"/>
        </w:trPr>
        <w:tc>
          <w:tcPr>
            <w:tcW w:w="709" w:type="dxa"/>
          </w:tcPr>
          <w:p w:rsidR="00E22C73" w:rsidRPr="00567ED2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567ED2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567ED2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eastAsia="Symbol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92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теллурия, движение Земли. Рассказывают как менялись представления о форме и размерах Земли с опорой на иллюстрации </w:t>
            </w:r>
          </w:p>
        </w:tc>
      </w:tr>
      <w:tr w:rsidR="00E22C73" w:rsidRPr="00E611E0" w:rsidTr="00E22C73">
        <w:tc>
          <w:tcPr>
            <w:tcW w:w="709" w:type="dxa"/>
          </w:tcPr>
          <w:p w:rsidR="00E22C73" w:rsidRPr="00567ED2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567ED2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567ED2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7E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567ED2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eastAsia="Symbol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192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567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7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:rsidR="00E22C73" w:rsidRPr="00567ED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67ED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D528EB" w:rsidTr="00E22C73">
        <w:tc>
          <w:tcPr>
            <w:tcW w:w="709" w:type="dxa"/>
          </w:tcPr>
          <w:p w:rsidR="00E22C73" w:rsidRPr="00D528EB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D528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D528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D528EB" w:rsidTr="00E22C73">
        <w:tc>
          <w:tcPr>
            <w:tcW w:w="709" w:type="dxa"/>
          </w:tcPr>
          <w:p w:rsidR="00E22C73" w:rsidRPr="00D528EB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:rsidR="00E22C73" w:rsidRPr="00D528E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:rsidR="00E22C73" w:rsidRPr="00D528E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Называют основные цвета карты полушарий. </w:t>
            </w: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Pr="00D528EB" w:rsidRDefault="00E22C73">
      <w:r w:rsidRPr="00D528EB"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5"/>
        <w:gridCol w:w="2368"/>
        <w:gridCol w:w="739"/>
        <w:gridCol w:w="3182"/>
        <w:gridCol w:w="3380"/>
        <w:gridCol w:w="3801"/>
      </w:tblGrid>
      <w:tr w:rsidR="00E22C73" w:rsidRPr="00D528EB" w:rsidTr="00E22C73">
        <w:tc>
          <w:tcPr>
            <w:tcW w:w="709" w:type="dxa"/>
          </w:tcPr>
          <w:p w:rsidR="00E22C73" w:rsidRPr="00D528EB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D528EB" w:rsidTr="00E22C73">
        <w:tc>
          <w:tcPr>
            <w:tcW w:w="709" w:type="dxa"/>
          </w:tcPr>
          <w:p w:rsidR="00E22C73" w:rsidRPr="00D528EB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D528EB" w:rsidTr="00E22C73">
        <w:trPr>
          <w:trHeight w:val="1884"/>
        </w:trPr>
        <w:tc>
          <w:tcPr>
            <w:tcW w:w="709" w:type="dxa"/>
          </w:tcPr>
          <w:p w:rsidR="00E22C73" w:rsidRPr="00D528EB" w:rsidRDefault="002A797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="002A7972"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D528EB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D528EB" w:rsidTr="00E22C73">
        <w:trPr>
          <w:trHeight w:val="2801"/>
        </w:trPr>
        <w:tc>
          <w:tcPr>
            <w:tcW w:w="709" w:type="dxa"/>
          </w:tcPr>
          <w:p w:rsidR="00E22C73" w:rsidRPr="00D528EB" w:rsidRDefault="00D528E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D528EB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D528EB" w:rsidTr="00E22C73">
        <w:trPr>
          <w:trHeight w:val="2895"/>
        </w:trPr>
        <w:tc>
          <w:tcPr>
            <w:tcW w:w="709" w:type="dxa"/>
          </w:tcPr>
          <w:p w:rsidR="00E22C73" w:rsidRPr="00D528EB" w:rsidRDefault="00D528E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D528EB" w:rsidTr="00E22C73">
        <w:trPr>
          <w:trHeight w:val="2192"/>
        </w:trPr>
        <w:tc>
          <w:tcPr>
            <w:tcW w:w="709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  <w:r w:rsidR="00D528EB" w:rsidRPr="00D528EB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E22C73" w:rsidRPr="00D528EB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:rsidR="00E22C73" w:rsidRPr="00D528EB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:rsidR="00E22C73" w:rsidRPr="00D528EB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9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D528EB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D528EB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28E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Pr="006D1956" w:rsidRDefault="00E22C73">
      <w:r w:rsidRPr="006D1956"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2"/>
        <w:gridCol w:w="2364"/>
        <w:gridCol w:w="739"/>
        <w:gridCol w:w="3185"/>
        <w:gridCol w:w="3386"/>
        <w:gridCol w:w="3799"/>
      </w:tblGrid>
      <w:tr w:rsidR="00E22C73" w:rsidRPr="006D1956" w:rsidTr="00E22C73">
        <w:tc>
          <w:tcPr>
            <w:tcW w:w="709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  <w:r w:rsidR="00D528EB"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6D19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="007D78C1"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:rsidR="00E22C73" w:rsidRPr="006D1956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9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6D1956" w:rsidTr="00E22C73">
        <w:trPr>
          <w:trHeight w:val="461"/>
        </w:trPr>
        <w:tc>
          <w:tcPr>
            <w:tcW w:w="709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  <w:r w:rsidR="00D528EB"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:rsidR="00E22C73" w:rsidRPr="006D1956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9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6D1956" w:rsidTr="00E22C73">
        <w:trPr>
          <w:trHeight w:val="461"/>
        </w:trPr>
        <w:tc>
          <w:tcPr>
            <w:tcW w:w="709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</w:t>
            </w:r>
            <w:r w:rsidR="00D528EB"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:rsidR="00E22C73" w:rsidRPr="006D1956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9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D195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6D1956" w:rsidTr="00E22C73">
        <w:tc>
          <w:tcPr>
            <w:tcW w:w="709" w:type="dxa"/>
          </w:tcPr>
          <w:p w:rsidR="00E22C73" w:rsidRPr="006D1956" w:rsidRDefault="00D528E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6D1956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9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Называют и показывают умеренные и полярные пояса освещенности, выделенные учителем на карте. Составляют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</w:rPr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умеренных и полярных поясов по плану</w:t>
            </w:r>
          </w:p>
        </w:tc>
      </w:tr>
      <w:tr w:rsidR="00E22C73" w:rsidRPr="006D1956" w:rsidTr="00E22C73">
        <w:tc>
          <w:tcPr>
            <w:tcW w:w="709" w:type="dxa"/>
          </w:tcPr>
          <w:p w:rsidR="00E22C73" w:rsidRPr="006D1956" w:rsidRDefault="00D528EB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19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6D1956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9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6D195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:rsidR="00E22C73" w:rsidRPr="006D1956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D1956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6D1956" w:rsidTr="00A03559">
        <w:tc>
          <w:tcPr>
            <w:tcW w:w="14175" w:type="dxa"/>
            <w:gridSpan w:val="6"/>
          </w:tcPr>
          <w:p w:rsidR="00E22C73" w:rsidRPr="006D1956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6D1956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6D1956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глобусе, карте. Формирование представлений о площади государства, повторение  символики РФ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. 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Выделяют среди других изображений флаг и герб РФ.</w:t>
            </w: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6D1956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3C37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6D1956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3C37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государственных границах. Закрепление знаний  об условных обозначений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Выделяют сухопутные границы РФ на контурной карте</w:t>
            </w:r>
          </w:p>
        </w:tc>
      </w:tr>
      <w:tr w:rsidR="00E22C73" w:rsidRPr="006D1956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3C37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Рассказывают по иллюстрациям, </w:t>
            </w: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3C3757" w:rsidRDefault="00E22C73" w:rsidP="00E22C73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6D1956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 xml:space="preserve">Рассказывают по иллюстрации, </w:t>
            </w: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E611E0" w:rsidTr="00E22C73">
        <w:tc>
          <w:tcPr>
            <w:tcW w:w="709" w:type="dxa"/>
          </w:tcPr>
          <w:p w:rsidR="00E22C73" w:rsidRPr="003C3757" w:rsidRDefault="00393A4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Тихого, Атлантического океанов.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Показывают и называют острова и полуострова, заранее выделенные учителем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E611E0" w:rsidTr="00E22C73">
        <w:tc>
          <w:tcPr>
            <w:tcW w:w="709" w:type="dxa"/>
          </w:tcPr>
          <w:p w:rsidR="00E22C73" w:rsidRPr="003C3757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3C3757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3C37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3C3757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7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3C3757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3C3757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192" w:type="dxa"/>
          </w:tcPr>
          <w:p w:rsidR="00E22C73" w:rsidRPr="003C3757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3C3757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8"/>
              </w:rPr>
            </w:pPr>
            <w:r w:rsidRPr="003C3757">
              <w:rPr>
                <w:rFonts w:ascii="Times New Roman" w:eastAsia="Symbol" w:hAnsi="Times New Roman" w:cs="Times New Roman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3C3757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:rsidR="00E22C73" w:rsidRPr="003C3757" w:rsidRDefault="00E22C73" w:rsidP="00E22C73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B0599F" w:rsidTr="00E22C73">
        <w:trPr>
          <w:trHeight w:val="3021"/>
        </w:trPr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B059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F1830" w:rsidRPr="00B0599F" w:rsidRDefault="00EF1830" w:rsidP="00EF1830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B0599F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B0599F" w:rsidRDefault="00EF1830" w:rsidP="00EF1830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B0599F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B0599F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D10194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</w:tbl>
    <w:p w:rsidR="00E22C73" w:rsidRPr="00B0599F" w:rsidRDefault="00E22C73">
      <w:r w:rsidRPr="00B0599F"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5"/>
        <w:gridCol w:w="2366"/>
        <w:gridCol w:w="739"/>
        <w:gridCol w:w="3177"/>
        <w:gridCol w:w="3383"/>
        <w:gridCol w:w="3805"/>
      </w:tblGrid>
      <w:tr w:rsidR="00E22C73" w:rsidRPr="00B0599F" w:rsidTr="00E22C73">
        <w:tc>
          <w:tcPr>
            <w:tcW w:w="709" w:type="dxa"/>
          </w:tcPr>
          <w:p w:rsidR="00E22C73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B0599F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E22C73" w:rsidRPr="00B0599F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B0599F" w:rsidRDefault="00B0599F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92" w:type="dxa"/>
          </w:tcPr>
          <w:p w:rsidR="00E22C73" w:rsidRPr="00B0599F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B0599F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E22C73" w:rsidRPr="00B0599F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3C3757" w:rsidRPr="00B0599F" w:rsidTr="00E22C73">
        <w:tc>
          <w:tcPr>
            <w:tcW w:w="709" w:type="dxa"/>
          </w:tcPr>
          <w:p w:rsidR="003C3757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375" w:type="dxa"/>
          </w:tcPr>
          <w:p w:rsidR="003C3757" w:rsidRPr="00B0599F" w:rsidRDefault="003C3757" w:rsidP="003C3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Наша малая Родина</w:t>
            </w:r>
          </w:p>
          <w:p w:rsidR="003C3757" w:rsidRPr="00B0599F" w:rsidRDefault="003C3757" w:rsidP="003C3757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3C3757" w:rsidRPr="00B0599F" w:rsidRDefault="00B0599F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92" w:type="dxa"/>
          </w:tcPr>
          <w:p w:rsidR="003C3757" w:rsidRPr="00B0599F" w:rsidRDefault="003C3757" w:rsidP="00A3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обучающихся о родном районе. </w:t>
            </w:r>
          </w:p>
        </w:tc>
        <w:tc>
          <w:tcPr>
            <w:tcW w:w="3402" w:type="dxa"/>
          </w:tcPr>
          <w:p w:rsidR="003C3757" w:rsidRPr="00B0599F" w:rsidRDefault="003C3757" w:rsidP="00A327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районе по плану, используя опорные слова и предложения</w:t>
            </w:r>
          </w:p>
        </w:tc>
        <w:tc>
          <w:tcPr>
            <w:tcW w:w="3827" w:type="dxa"/>
          </w:tcPr>
          <w:p w:rsidR="003C3757" w:rsidRPr="00B0599F" w:rsidRDefault="003C3757" w:rsidP="003C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районе с опорой на план, предложенный учителем. </w:t>
            </w:r>
          </w:p>
        </w:tc>
      </w:tr>
      <w:tr w:rsidR="003C3757" w:rsidRPr="00B0599F" w:rsidTr="00E22C73">
        <w:tc>
          <w:tcPr>
            <w:tcW w:w="709" w:type="dxa"/>
          </w:tcPr>
          <w:p w:rsidR="003C3757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3C3757" w:rsidRPr="00B0599F" w:rsidRDefault="003C3757" w:rsidP="003C3757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3C3757" w:rsidRPr="00B0599F" w:rsidRDefault="003C3757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3C3757" w:rsidRPr="00B0599F" w:rsidRDefault="00B0599F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92" w:type="dxa"/>
          </w:tcPr>
          <w:p w:rsidR="003C3757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:rsidR="003C3757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 w:rsidRPr="00B0599F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:rsidR="003C3757" w:rsidRPr="00B0599F" w:rsidRDefault="003C3757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0599F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:rsidR="00B51EC8" w:rsidRPr="00E611E0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51EC8" w:rsidRPr="00E611E0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E611E0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37983" w:rsidRPr="00E611E0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41" w:rsidRDefault="00BB0241" w:rsidP="00B51EC8">
      <w:pPr>
        <w:spacing w:line="240" w:lineRule="auto"/>
      </w:pPr>
      <w:r>
        <w:separator/>
      </w:r>
    </w:p>
  </w:endnote>
  <w:endnote w:type="continuationSeparator" w:id="1">
    <w:p w:rsidR="00BB0241" w:rsidRDefault="00BB0241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</w:sdtPr>
    <w:sdtContent>
      <w:p w:rsidR="00D10194" w:rsidRDefault="006E1B00">
        <w:pPr>
          <w:pStyle w:val="aa"/>
          <w:jc w:val="right"/>
        </w:pPr>
        <w:fldSimple w:instr="PAGE   \* MERGEFORMAT">
          <w:r w:rsidR="00CE5D81">
            <w:rPr>
              <w:noProof/>
            </w:rPr>
            <w:t>6</w:t>
          </w:r>
        </w:fldSimple>
      </w:p>
    </w:sdtContent>
  </w:sdt>
  <w:p w:rsidR="00D10194" w:rsidRDefault="00D101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41" w:rsidRDefault="00BB0241" w:rsidP="00B51EC8">
      <w:pPr>
        <w:spacing w:line="240" w:lineRule="auto"/>
      </w:pPr>
      <w:r>
        <w:separator/>
      </w:r>
    </w:p>
  </w:footnote>
  <w:footnote w:type="continuationSeparator" w:id="1">
    <w:p w:rsidR="00BB0241" w:rsidRDefault="00BB0241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8"/>
  </w:num>
  <w:num w:numId="5">
    <w:abstractNumId w:val="6"/>
  </w:num>
  <w:num w:numId="6">
    <w:abstractNumId w:val="26"/>
  </w:num>
  <w:num w:numId="7">
    <w:abstractNumId w:val="9"/>
  </w:num>
  <w:num w:numId="8">
    <w:abstractNumId w:val="17"/>
  </w:num>
  <w:num w:numId="9">
    <w:abstractNumId w:val="18"/>
  </w:num>
  <w:num w:numId="10">
    <w:abstractNumId w:val="4"/>
  </w:num>
  <w:num w:numId="11">
    <w:abstractNumId w:val="3"/>
  </w:num>
  <w:num w:numId="12">
    <w:abstractNumId w:val="27"/>
  </w:num>
  <w:num w:numId="13">
    <w:abstractNumId w:val="2"/>
  </w:num>
  <w:num w:numId="14">
    <w:abstractNumId w:val="25"/>
  </w:num>
  <w:num w:numId="15">
    <w:abstractNumId w:val="22"/>
  </w:num>
  <w:num w:numId="16">
    <w:abstractNumId w:val="10"/>
  </w:num>
  <w:num w:numId="17">
    <w:abstractNumId w:val="19"/>
  </w:num>
  <w:num w:numId="18">
    <w:abstractNumId w:val="1"/>
  </w:num>
  <w:num w:numId="19">
    <w:abstractNumId w:val="16"/>
  </w:num>
  <w:num w:numId="20">
    <w:abstractNumId w:val="11"/>
  </w:num>
  <w:num w:numId="21">
    <w:abstractNumId w:val="0"/>
  </w:num>
  <w:num w:numId="22">
    <w:abstractNumId w:val="24"/>
  </w:num>
  <w:num w:numId="23">
    <w:abstractNumId w:val="15"/>
  </w:num>
  <w:num w:numId="24">
    <w:abstractNumId w:val="13"/>
  </w:num>
  <w:num w:numId="25">
    <w:abstractNumId w:val="7"/>
  </w:num>
  <w:num w:numId="26">
    <w:abstractNumId w:val="12"/>
  </w:num>
  <w:num w:numId="27">
    <w:abstractNumId w:val="5"/>
  </w:num>
  <w:num w:numId="28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58"/>
    <w:rsid w:val="00006ABA"/>
    <w:rsid w:val="0000765A"/>
    <w:rsid w:val="00020C5D"/>
    <w:rsid w:val="00035CBC"/>
    <w:rsid w:val="000452E0"/>
    <w:rsid w:val="0005098A"/>
    <w:rsid w:val="0005415C"/>
    <w:rsid w:val="00063B1C"/>
    <w:rsid w:val="00066071"/>
    <w:rsid w:val="0007283E"/>
    <w:rsid w:val="000744E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B7C60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213B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A7972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930EA"/>
    <w:rsid w:val="00393A47"/>
    <w:rsid w:val="003A4ED7"/>
    <w:rsid w:val="003B02C8"/>
    <w:rsid w:val="003C3757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24BC3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B5809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567DB"/>
    <w:rsid w:val="0056397B"/>
    <w:rsid w:val="005642F1"/>
    <w:rsid w:val="0056774B"/>
    <w:rsid w:val="00567ED2"/>
    <w:rsid w:val="00570148"/>
    <w:rsid w:val="005703CA"/>
    <w:rsid w:val="00573E09"/>
    <w:rsid w:val="00595423"/>
    <w:rsid w:val="005955C4"/>
    <w:rsid w:val="00595922"/>
    <w:rsid w:val="00596F2B"/>
    <w:rsid w:val="005A6878"/>
    <w:rsid w:val="005A712C"/>
    <w:rsid w:val="005A71FE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546C2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4EC0"/>
    <w:rsid w:val="006B5428"/>
    <w:rsid w:val="006B7CD2"/>
    <w:rsid w:val="006C1ECD"/>
    <w:rsid w:val="006C28D8"/>
    <w:rsid w:val="006C2FBC"/>
    <w:rsid w:val="006C634D"/>
    <w:rsid w:val="006C76D0"/>
    <w:rsid w:val="006C7D85"/>
    <w:rsid w:val="006D1956"/>
    <w:rsid w:val="006D3EB0"/>
    <w:rsid w:val="006D5F89"/>
    <w:rsid w:val="006E13B1"/>
    <w:rsid w:val="006E1B00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56439"/>
    <w:rsid w:val="007710C6"/>
    <w:rsid w:val="007712DE"/>
    <w:rsid w:val="007712E6"/>
    <w:rsid w:val="00773FB9"/>
    <w:rsid w:val="00785D7B"/>
    <w:rsid w:val="00791DCB"/>
    <w:rsid w:val="00796031"/>
    <w:rsid w:val="007978E7"/>
    <w:rsid w:val="007B2289"/>
    <w:rsid w:val="007B4608"/>
    <w:rsid w:val="007B60BE"/>
    <w:rsid w:val="007C07A2"/>
    <w:rsid w:val="007D2CD5"/>
    <w:rsid w:val="007D78C1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3829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1DE"/>
    <w:rsid w:val="008D17E8"/>
    <w:rsid w:val="008D3625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C75F3"/>
    <w:rsid w:val="009D3725"/>
    <w:rsid w:val="009E3618"/>
    <w:rsid w:val="009E3A8B"/>
    <w:rsid w:val="009E5849"/>
    <w:rsid w:val="009E63E1"/>
    <w:rsid w:val="009F37AD"/>
    <w:rsid w:val="009F43FD"/>
    <w:rsid w:val="009F6781"/>
    <w:rsid w:val="009F7084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62EC8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599F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0241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149E"/>
    <w:rsid w:val="00C0434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E5D81"/>
    <w:rsid w:val="00CF234F"/>
    <w:rsid w:val="00CF7611"/>
    <w:rsid w:val="00D07C16"/>
    <w:rsid w:val="00D10194"/>
    <w:rsid w:val="00D12F8E"/>
    <w:rsid w:val="00D15E26"/>
    <w:rsid w:val="00D16580"/>
    <w:rsid w:val="00D20C5B"/>
    <w:rsid w:val="00D2513E"/>
    <w:rsid w:val="00D300D1"/>
    <w:rsid w:val="00D322E5"/>
    <w:rsid w:val="00D3399F"/>
    <w:rsid w:val="00D3787F"/>
    <w:rsid w:val="00D4149B"/>
    <w:rsid w:val="00D434B4"/>
    <w:rsid w:val="00D4522A"/>
    <w:rsid w:val="00D452B2"/>
    <w:rsid w:val="00D45FB4"/>
    <w:rsid w:val="00D528EB"/>
    <w:rsid w:val="00D549A0"/>
    <w:rsid w:val="00D56A46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625"/>
    <w:rsid w:val="00DE37F3"/>
    <w:rsid w:val="00DF17B5"/>
    <w:rsid w:val="00DF2C0B"/>
    <w:rsid w:val="00E00EE9"/>
    <w:rsid w:val="00E04ECF"/>
    <w:rsid w:val="00E10076"/>
    <w:rsid w:val="00E100C8"/>
    <w:rsid w:val="00E12BF8"/>
    <w:rsid w:val="00E14AAB"/>
    <w:rsid w:val="00E22C73"/>
    <w:rsid w:val="00E422CC"/>
    <w:rsid w:val="00E461E6"/>
    <w:rsid w:val="00E47E3F"/>
    <w:rsid w:val="00E5354D"/>
    <w:rsid w:val="00E611E0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C6A88"/>
    <w:rsid w:val="00ED14A4"/>
    <w:rsid w:val="00ED18E6"/>
    <w:rsid w:val="00ED4177"/>
    <w:rsid w:val="00ED5FFC"/>
    <w:rsid w:val="00EE3586"/>
    <w:rsid w:val="00EF0140"/>
    <w:rsid w:val="00EF1830"/>
    <w:rsid w:val="00EF5408"/>
    <w:rsid w:val="00EF6053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  <w:rsid w:val="00FF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F607-FF58-40B3-9209-983C5EE6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10390</Words>
  <Characters>59228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3</cp:revision>
  <cp:lastPrinted>2024-11-20T01:43:00Z</cp:lastPrinted>
  <dcterms:created xsi:type="dcterms:W3CDTF">2024-11-20T01:44:00Z</dcterms:created>
  <dcterms:modified xsi:type="dcterms:W3CDTF">2024-11-20T02:47:00Z</dcterms:modified>
</cp:coreProperties>
</file>