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7D" w:rsidRDefault="003529B3" w:rsidP="003B7B7D">
      <w:pPr>
        <w:pStyle w:val="11"/>
        <w:spacing w:before="281" w:line="240" w:lineRule="auto"/>
        <w:ind w:left="-142" w:firstLine="0"/>
      </w:pPr>
      <w:r w:rsidRPr="003529B3">
        <w:rPr>
          <w:noProof/>
          <w:lang w:eastAsia="ru-RU"/>
        </w:rPr>
        <w:drawing>
          <wp:inline distT="0" distB="0" distL="0" distR="0">
            <wp:extent cx="6800850" cy="9702899"/>
            <wp:effectExtent l="0" t="0" r="0" b="0"/>
            <wp:docPr id="3" name="Рисунок 3" descr="C:\Users\User\Desktop\протокол06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0604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7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D39" w:rsidRDefault="005F6D94">
      <w:pPr>
        <w:pStyle w:val="11"/>
        <w:spacing w:before="281" w:line="240" w:lineRule="auto"/>
        <w:ind w:left="4208" w:firstLine="0"/>
        <w:jc w:val="both"/>
      </w:pPr>
      <w:r>
        <w:lastRenderedPageBreak/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22D39" w:rsidRDefault="005F6D94">
      <w:pPr>
        <w:pStyle w:val="a5"/>
        <w:numPr>
          <w:ilvl w:val="0"/>
          <w:numId w:val="10"/>
        </w:numPr>
        <w:tabs>
          <w:tab w:val="left" w:pos="926"/>
        </w:tabs>
        <w:ind w:right="282" w:firstLine="304"/>
        <w:jc w:val="both"/>
        <w:rPr>
          <w:sz w:val="28"/>
        </w:rPr>
      </w:pPr>
      <w:r>
        <w:rPr>
          <w:sz w:val="24"/>
        </w:rPr>
        <w:t>Настоящее Положение разработано в соответствии с Федеральным Законом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№273-ФЗ от 29.12.2012 года «Об образовании в Российской Федерации»,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образования»,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(Минобрнауки России) от 30 августа 2013 г. N 1015 , Уставом МБОУ </w:t>
      </w:r>
      <w:r w:rsidR="006C3184">
        <w:rPr>
          <w:sz w:val="24"/>
        </w:rPr>
        <w:t>«Карапсельская СОШ № 13»</w:t>
      </w:r>
      <w:r>
        <w:rPr>
          <w:sz w:val="24"/>
        </w:rPr>
        <w:t xml:space="preserve"> (далее – Школа) и регламентирует содержание и порядок проведения 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22D39" w:rsidRDefault="005F6D94">
      <w:pPr>
        <w:pStyle w:val="a5"/>
        <w:numPr>
          <w:ilvl w:val="0"/>
          <w:numId w:val="10"/>
        </w:numPr>
        <w:tabs>
          <w:tab w:val="left" w:pos="990"/>
        </w:tabs>
        <w:ind w:right="284" w:firstLine="30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 качества образования (далее —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Школе.</w:t>
      </w:r>
    </w:p>
    <w:p w:rsidR="00222D39" w:rsidRDefault="005F6D94">
      <w:pPr>
        <w:pStyle w:val="a5"/>
        <w:numPr>
          <w:ilvl w:val="0"/>
          <w:numId w:val="10"/>
        </w:numPr>
        <w:tabs>
          <w:tab w:val="left" w:pos="910"/>
        </w:tabs>
        <w:ind w:right="295" w:firstLine="372"/>
        <w:jc w:val="both"/>
        <w:rPr>
          <w:sz w:val="24"/>
        </w:rPr>
      </w:pPr>
      <w:r>
        <w:rPr>
          <w:sz w:val="24"/>
        </w:rPr>
        <w:t>Положение, а также дополнения и изменения к нему утверждаются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школы.</w:t>
      </w:r>
    </w:p>
    <w:p w:rsidR="00222D39" w:rsidRDefault="005F6D94">
      <w:pPr>
        <w:pStyle w:val="a5"/>
        <w:numPr>
          <w:ilvl w:val="0"/>
          <w:numId w:val="10"/>
        </w:numPr>
        <w:tabs>
          <w:tab w:val="left" w:pos="890"/>
        </w:tabs>
        <w:ind w:right="289" w:firstLine="304"/>
        <w:jc w:val="both"/>
        <w:rPr>
          <w:sz w:val="24"/>
        </w:rPr>
      </w:pPr>
      <w:r>
        <w:rPr>
          <w:sz w:val="24"/>
        </w:rPr>
        <w:t>Система мониторинга качества образования является составной частью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служит информационным обеспечением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22D39" w:rsidRDefault="005F6D94">
      <w:pPr>
        <w:pStyle w:val="a5"/>
        <w:numPr>
          <w:ilvl w:val="0"/>
          <w:numId w:val="10"/>
        </w:numPr>
        <w:tabs>
          <w:tab w:val="left" w:pos="834"/>
        </w:tabs>
        <w:ind w:left="834" w:hanging="24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:rsidR="00222D39" w:rsidRDefault="005F6D94">
      <w:pPr>
        <w:pStyle w:val="a3"/>
        <w:ind w:right="290" w:firstLine="304"/>
        <w:jc w:val="both"/>
      </w:pPr>
      <w:r>
        <w:rPr>
          <w:i/>
        </w:rPr>
        <w:t xml:space="preserve">Мониторинг </w:t>
      </w:r>
      <w:r>
        <w:t>— систематическое отслеживание процессов, результатов, других характеристик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соответствия)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 заданным</w:t>
      </w:r>
      <w:r>
        <w:rPr>
          <w:spacing w:val="1"/>
        </w:rPr>
        <w:t xml:space="preserve"> </w:t>
      </w:r>
      <w:r>
        <w:t>целям.</w:t>
      </w:r>
    </w:p>
    <w:p w:rsidR="00222D39" w:rsidRDefault="005F6D94">
      <w:pPr>
        <w:pStyle w:val="a3"/>
        <w:ind w:right="287" w:firstLine="304"/>
        <w:jc w:val="both"/>
      </w:pPr>
      <w:r>
        <w:rPr>
          <w:i/>
        </w:rPr>
        <w:t>Система</w:t>
      </w:r>
      <w:r>
        <w:rPr>
          <w:i/>
          <w:spacing w:val="8"/>
        </w:rPr>
        <w:t xml:space="preserve"> </w:t>
      </w:r>
      <w:r>
        <w:rPr>
          <w:i/>
        </w:rPr>
        <w:t>мониторинга</w:t>
      </w:r>
      <w:r>
        <w:rPr>
          <w:i/>
          <w:spacing w:val="10"/>
        </w:rPr>
        <w:t xml:space="preserve"> </w:t>
      </w:r>
      <w:r>
        <w:rPr>
          <w:i/>
        </w:rPr>
        <w:t>качества</w:t>
      </w:r>
      <w:r>
        <w:rPr>
          <w:i/>
          <w:spacing w:val="10"/>
        </w:rPr>
        <w:t xml:space="preserve"> </w:t>
      </w:r>
      <w:r>
        <w:rPr>
          <w:i/>
        </w:rPr>
        <w:t>образования</w:t>
      </w:r>
      <w:r>
        <w:rPr>
          <w:i/>
          <w:spacing w:val="15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сбора,</w:t>
      </w:r>
      <w:r>
        <w:rPr>
          <w:spacing w:val="10"/>
        </w:rPr>
        <w:t xml:space="preserve"> </w:t>
      </w:r>
      <w:r>
        <w:t>обработки,</w:t>
      </w:r>
      <w:r>
        <w:rPr>
          <w:spacing w:val="12"/>
        </w:rPr>
        <w:t xml:space="preserve"> </w:t>
      </w:r>
      <w:r>
        <w:t>анализа,</w:t>
      </w:r>
      <w:r>
        <w:rPr>
          <w:spacing w:val="12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и распространения информации об образовательной системе и ее отдельных элементах, которая</w:t>
      </w:r>
      <w:r>
        <w:rPr>
          <w:spacing w:val="1"/>
        </w:rPr>
        <w:t xml:space="preserve"> </w:t>
      </w:r>
      <w:r>
        <w:t>ориентирована на информационное обеспечение управления качеством образования, позволяет</w:t>
      </w:r>
      <w:r>
        <w:rPr>
          <w:spacing w:val="1"/>
        </w:rPr>
        <w:t xml:space="preserve"> </w:t>
      </w:r>
      <w:r>
        <w:t>судить о состоянии системы образования в любой момент времени и обеспечить возможность</w:t>
      </w:r>
      <w:r>
        <w:rPr>
          <w:spacing w:val="1"/>
        </w:rPr>
        <w:t xml:space="preserve"> </w:t>
      </w:r>
      <w:r>
        <w:t>прогнозирования ее</w:t>
      </w:r>
      <w:r>
        <w:rPr>
          <w:spacing w:val="1"/>
        </w:rPr>
        <w:t xml:space="preserve"> </w:t>
      </w:r>
      <w:r>
        <w:t>развития.</w:t>
      </w:r>
    </w:p>
    <w:p w:rsidR="00222D39" w:rsidRDefault="005F6D94">
      <w:pPr>
        <w:pStyle w:val="a3"/>
        <w:ind w:right="287" w:firstLine="304"/>
        <w:jc w:val="both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— 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личностным</w:t>
      </w:r>
      <w:r>
        <w:rPr>
          <w:spacing w:val="3"/>
        </w:rPr>
        <w:t xml:space="preserve"> </w:t>
      </w:r>
      <w:r>
        <w:t>ожиданиям.</w:t>
      </w:r>
    </w:p>
    <w:p w:rsidR="00222D39" w:rsidRDefault="00222D39">
      <w:pPr>
        <w:pStyle w:val="a3"/>
        <w:spacing w:before="5"/>
        <w:ind w:left="0"/>
      </w:pPr>
    </w:p>
    <w:p w:rsidR="00222D39" w:rsidRDefault="005F6D94">
      <w:pPr>
        <w:pStyle w:val="11"/>
        <w:ind w:left="3594" w:firstLine="0"/>
        <w:jc w:val="both"/>
      </w:pPr>
      <w:r>
        <w:t>2.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мониторинга</w:t>
      </w:r>
    </w:p>
    <w:p w:rsidR="00222D39" w:rsidRDefault="005F6D94">
      <w:pPr>
        <w:pStyle w:val="a5"/>
        <w:numPr>
          <w:ilvl w:val="0"/>
          <w:numId w:val="9"/>
        </w:numPr>
        <w:tabs>
          <w:tab w:val="left" w:pos="848"/>
        </w:tabs>
        <w:ind w:right="289" w:firstLine="304"/>
        <w:jc w:val="both"/>
        <w:rPr>
          <w:sz w:val="24"/>
        </w:rPr>
      </w:pPr>
      <w:r>
        <w:rPr>
          <w:sz w:val="24"/>
        </w:rPr>
        <w:t>1. Целью мониторинга является сбор, обобщение, анализ информации о состоянии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школы и основных показателях ее функционирования для определения 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в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обоснованных управленческих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достижению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22D39" w:rsidRDefault="005F6D94">
      <w:pPr>
        <w:pStyle w:val="a5"/>
        <w:numPr>
          <w:ilvl w:val="1"/>
          <w:numId w:val="9"/>
        </w:numPr>
        <w:tabs>
          <w:tab w:val="left" w:pos="1014"/>
        </w:tabs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right="287" w:firstLine="3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spacing w:before="68"/>
        <w:ind w:left="834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right="293" w:firstLine="304"/>
        <w:rPr>
          <w:sz w:val="24"/>
        </w:rPr>
      </w:pPr>
      <w:r>
        <w:rPr>
          <w:sz w:val="24"/>
        </w:rPr>
        <w:t>своевременное выявление динамики и основных тенденций в развитии системы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right="300" w:firstLine="304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мер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отрицательных последствий;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right="291" w:firstLine="304"/>
        <w:rPr>
          <w:sz w:val="24"/>
        </w:rPr>
      </w:pPr>
      <w:r>
        <w:rPr>
          <w:sz w:val="24"/>
        </w:rPr>
        <w:t>формулирование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22D39" w:rsidRDefault="005F6D94">
      <w:pPr>
        <w:pStyle w:val="a5"/>
        <w:numPr>
          <w:ilvl w:val="1"/>
          <w:numId w:val="9"/>
        </w:numPr>
        <w:tabs>
          <w:tab w:val="left" w:pos="1015"/>
        </w:tabs>
        <w:ind w:left="1015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right="1277" w:firstLine="304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(программно-методические,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222D39" w:rsidRDefault="005F6D94">
      <w:pPr>
        <w:pStyle w:val="a5"/>
        <w:numPr>
          <w:ilvl w:val="1"/>
          <w:numId w:val="9"/>
        </w:numPr>
        <w:tabs>
          <w:tab w:val="left" w:pos="1014"/>
        </w:tabs>
        <w:ind w:left="290" w:right="287" w:firstLine="304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222D39" w:rsidRDefault="005F6D94">
      <w:pPr>
        <w:pStyle w:val="a5"/>
        <w:numPr>
          <w:ilvl w:val="1"/>
          <w:numId w:val="9"/>
        </w:numPr>
        <w:tabs>
          <w:tab w:val="left" w:pos="955"/>
        </w:tabs>
        <w:ind w:left="290" w:right="284" w:firstLine="304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(своевременность)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технологичность.</w:t>
      </w:r>
    </w:p>
    <w:p w:rsidR="00222D39" w:rsidRDefault="005F6D94">
      <w:pPr>
        <w:pStyle w:val="a5"/>
        <w:numPr>
          <w:ilvl w:val="1"/>
          <w:numId w:val="9"/>
        </w:numPr>
        <w:tabs>
          <w:tab w:val="left" w:pos="1014"/>
        </w:tabs>
        <w:ind w:left="290" w:right="290" w:firstLine="304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</w:t>
      </w:r>
    </w:p>
    <w:p w:rsidR="00222D39" w:rsidRDefault="00222D39">
      <w:pPr>
        <w:pStyle w:val="a3"/>
        <w:spacing w:before="1"/>
        <w:ind w:left="0"/>
        <w:rPr>
          <w:sz w:val="28"/>
        </w:rPr>
      </w:pPr>
    </w:p>
    <w:p w:rsidR="00222D39" w:rsidRDefault="005F6D94">
      <w:pPr>
        <w:pStyle w:val="11"/>
        <w:numPr>
          <w:ilvl w:val="0"/>
          <w:numId w:val="9"/>
        </w:numPr>
        <w:tabs>
          <w:tab w:val="left" w:pos="3060"/>
        </w:tabs>
        <w:ind w:left="3060" w:hanging="280"/>
        <w:jc w:val="both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мониторинга</w:t>
      </w:r>
    </w:p>
    <w:p w:rsidR="00222D39" w:rsidRDefault="005F6D94">
      <w:pPr>
        <w:pStyle w:val="a5"/>
        <w:numPr>
          <w:ilvl w:val="1"/>
          <w:numId w:val="7"/>
        </w:numPr>
        <w:tabs>
          <w:tab w:val="left" w:pos="955"/>
        </w:tabs>
        <w:ind w:right="289" w:firstLine="304"/>
        <w:jc w:val="both"/>
        <w:rPr>
          <w:sz w:val="24"/>
        </w:rPr>
      </w:pPr>
      <w:r>
        <w:rPr>
          <w:i/>
          <w:sz w:val="24"/>
        </w:rPr>
        <w:t xml:space="preserve">Организационной основой </w:t>
      </w:r>
      <w:r>
        <w:rPr>
          <w:sz w:val="24"/>
        </w:rPr>
        <w:t>осуществления процедуры мониторинга является план и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где определяются форма, направления, сроки и порядок проведения мониторинга, 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исполнители. На ее основе составляется годовая или полугодовая схема мониторинга,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22D39" w:rsidRDefault="005F6D94">
      <w:pPr>
        <w:pStyle w:val="a5"/>
        <w:numPr>
          <w:ilvl w:val="1"/>
          <w:numId w:val="7"/>
        </w:numPr>
        <w:tabs>
          <w:tab w:val="left" w:pos="955"/>
        </w:tabs>
        <w:ind w:right="288" w:firstLine="304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(непрерывный)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периодически)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планом.</w:t>
      </w:r>
    </w:p>
    <w:p w:rsidR="00222D39" w:rsidRDefault="005F6D94">
      <w:pPr>
        <w:pStyle w:val="a5"/>
        <w:numPr>
          <w:ilvl w:val="1"/>
          <w:numId w:val="7"/>
        </w:numPr>
        <w:tabs>
          <w:tab w:val="left" w:pos="955"/>
        </w:tabs>
        <w:ind w:right="293" w:firstLine="304"/>
        <w:jc w:val="both"/>
        <w:rPr>
          <w:sz w:val="24"/>
        </w:rPr>
      </w:pPr>
      <w:r>
        <w:rPr>
          <w:sz w:val="24"/>
        </w:rPr>
        <w:t>Мониторинг представляет собой уровневую иерархическую структуру и 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классных руководителей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22D39" w:rsidRDefault="005F6D94">
      <w:pPr>
        <w:pStyle w:val="a5"/>
        <w:numPr>
          <w:ilvl w:val="1"/>
          <w:numId w:val="7"/>
        </w:numPr>
        <w:tabs>
          <w:tab w:val="left" w:pos="955"/>
        </w:tabs>
        <w:ind w:left="95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222D39" w:rsidRDefault="005F6D94">
      <w:pPr>
        <w:pStyle w:val="a5"/>
        <w:numPr>
          <w:ilvl w:val="1"/>
          <w:numId w:val="7"/>
        </w:numPr>
        <w:tabs>
          <w:tab w:val="left" w:pos="895"/>
        </w:tabs>
        <w:ind w:left="114" w:right="174" w:firstLine="42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директором школы. В состав лиц, осуществляющих мониторинг, включаются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 ВР,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222D39" w:rsidRDefault="005F6D94">
      <w:pPr>
        <w:pStyle w:val="a5"/>
        <w:numPr>
          <w:ilvl w:val="1"/>
          <w:numId w:val="7"/>
        </w:numPr>
        <w:tabs>
          <w:tab w:val="left" w:pos="955"/>
        </w:tabs>
        <w:ind w:right="1180" w:firstLine="304"/>
        <w:rPr>
          <w:sz w:val="24"/>
        </w:rPr>
      </w:pPr>
      <w:r>
        <w:rPr>
          <w:sz w:val="24"/>
        </w:rPr>
        <w:t>Проведение мониторинга предполагает широкое использование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222D39" w:rsidRDefault="005F6D94">
      <w:pPr>
        <w:pStyle w:val="11"/>
        <w:numPr>
          <w:ilvl w:val="0"/>
          <w:numId w:val="9"/>
        </w:numPr>
        <w:tabs>
          <w:tab w:val="left" w:pos="4034"/>
        </w:tabs>
        <w:spacing w:before="1"/>
        <w:ind w:left="4034" w:hanging="280"/>
        <w:jc w:val="left"/>
      </w:pPr>
      <w:r>
        <w:t>Реализация</w:t>
      </w:r>
      <w:r>
        <w:rPr>
          <w:spacing w:val="-5"/>
        </w:rPr>
        <w:t xml:space="preserve"> </w:t>
      </w:r>
      <w:r>
        <w:t>мониторинга</w:t>
      </w:r>
    </w:p>
    <w:p w:rsidR="00222D39" w:rsidRDefault="005F6D94">
      <w:pPr>
        <w:pStyle w:val="a5"/>
        <w:numPr>
          <w:ilvl w:val="1"/>
          <w:numId w:val="6"/>
        </w:numPr>
        <w:tabs>
          <w:tab w:val="left" w:pos="955"/>
        </w:tabs>
        <w:spacing w:line="276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действий: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right="800" w:firstLine="304"/>
        <w:rPr>
          <w:sz w:val="24"/>
        </w:rPr>
      </w:pPr>
      <w:r>
        <w:rPr>
          <w:sz w:val="24"/>
        </w:rPr>
        <w:t>структурирование баз данных, обеспечивающих хранение и оперативное 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мониторинга.</w:t>
      </w:r>
    </w:p>
    <w:p w:rsidR="00222D39" w:rsidRDefault="005F6D94">
      <w:pPr>
        <w:pStyle w:val="a5"/>
        <w:numPr>
          <w:ilvl w:val="1"/>
          <w:numId w:val="6"/>
        </w:numPr>
        <w:tabs>
          <w:tab w:val="left" w:pos="955"/>
        </w:tabs>
        <w:spacing w:before="64"/>
        <w:ind w:left="290" w:right="811" w:firstLine="304"/>
        <w:rPr>
          <w:sz w:val="24"/>
        </w:rPr>
      </w:pPr>
      <w:r>
        <w:rPr>
          <w:sz w:val="24"/>
        </w:rPr>
        <w:t>Общеметодологическими требованиями к инструментарию мониторинга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целесообразность, удобство использования, доступность для различных уровней 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апробированность.</w:t>
      </w:r>
    </w:p>
    <w:p w:rsidR="00222D39" w:rsidRDefault="005F6D94">
      <w:pPr>
        <w:pStyle w:val="a5"/>
        <w:numPr>
          <w:ilvl w:val="1"/>
          <w:numId w:val="6"/>
        </w:numPr>
        <w:tabs>
          <w:tab w:val="left" w:pos="1014"/>
        </w:tabs>
        <w:ind w:left="290" w:right="541" w:firstLine="304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объекта.</w:t>
      </w:r>
    </w:p>
    <w:p w:rsidR="00222D39" w:rsidRDefault="005F6D94">
      <w:pPr>
        <w:pStyle w:val="a5"/>
        <w:numPr>
          <w:ilvl w:val="1"/>
          <w:numId w:val="6"/>
        </w:numPr>
        <w:tabs>
          <w:tab w:val="left" w:pos="1032"/>
        </w:tabs>
        <w:ind w:left="290" w:right="296" w:firstLine="304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поддаются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измерению,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 оценок дополняется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оценками.</w:t>
      </w:r>
    </w:p>
    <w:p w:rsidR="00222D39" w:rsidRDefault="005F6D94">
      <w:pPr>
        <w:pStyle w:val="a5"/>
        <w:numPr>
          <w:ilvl w:val="1"/>
          <w:numId w:val="6"/>
        </w:numPr>
        <w:tabs>
          <w:tab w:val="left" w:pos="1184"/>
        </w:tabs>
        <w:ind w:left="290" w:right="286" w:firstLine="304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являются - анализ изменений характеристик во времени (динамический анализ)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(сопоставительный анализ).</w:t>
      </w:r>
    </w:p>
    <w:p w:rsidR="00222D39" w:rsidRDefault="005F6D94">
      <w:pPr>
        <w:pStyle w:val="a5"/>
        <w:numPr>
          <w:ilvl w:val="1"/>
          <w:numId w:val="6"/>
        </w:numPr>
        <w:tabs>
          <w:tab w:val="left" w:pos="1094"/>
        </w:tabs>
        <w:ind w:left="290" w:right="284" w:firstLine="3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значений показателей являются экспертиза и измерение. </w:t>
      </w:r>
      <w:r>
        <w:rPr>
          <w:i/>
          <w:sz w:val="24"/>
        </w:rPr>
        <w:t xml:space="preserve">Экспертиза </w:t>
      </w:r>
      <w:r>
        <w:rPr>
          <w:sz w:val="24"/>
        </w:rPr>
        <w:t>— всестороннее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Измерение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 материалов (традиционных контрольных работ, тестов, анкет и др.),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образовательным программам.</w:t>
      </w:r>
    </w:p>
    <w:p w:rsidR="00222D39" w:rsidRDefault="00222D39">
      <w:pPr>
        <w:pStyle w:val="a3"/>
        <w:spacing w:before="1"/>
        <w:ind w:left="0"/>
        <w:rPr>
          <w:sz w:val="28"/>
        </w:rPr>
      </w:pPr>
    </w:p>
    <w:p w:rsidR="00222D39" w:rsidRDefault="005F6D94">
      <w:pPr>
        <w:pStyle w:val="11"/>
        <w:numPr>
          <w:ilvl w:val="0"/>
          <w:numId w:val="9"/>
        </w:numPr>
        <w:tabs>
          <w:tab w:val="left" w:pos="3444"/>
        </w:tabs>
        <w:ind w:left="3444" w:hanging="280"/>
        <w:jc w:val="left"/>
      </w:pPr>
      <w:r>
        <w:t>Методы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мониторинга: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spacing w:line="276" w:lineRule="exact"/>
        <w:ind w:left="834"/>
        <w:rPr>
          <w:sz w:val="24"/>
        </w:rPr>
      </w:pPr>
      <w:r>
        <w:rPr>
          <w:sz w:val="24"/>
        </w:rPr>
        <w:t>экспертное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оценивание,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тестирование,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ранжирование,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др.,</w:t>
      </w:r>
    </w:p>
    <w:p w:rsidR="00222D39" w:rsidRDefault="005F6D94">
      <w:pPr>
        <w:pStyle w:val="a5"/>
        <w:numPr>
          <w:ilvl w:val="0"/>
          <w:numId w:val="8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анкетирование.</w:t>
      </w:r>
    </w:p>
    <w:p w:rsidR="00222D39" w:rsidRDefault="005F6D94">
      <w:pPr>
        <w:pStyle w:val="a3"/>
        <w:ind w:right="287" w:firstLine="36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иерархичности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показатели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параметры, заданные на вышестоящем уровне, включаются в систему показателей и параметров</w:t>
      </w:r>
      <w:r>
        <w:rPr>
          <w:spacing w:val="1"/>
        </w:rPr>
        <w:t xml:space="preserve"> </w:t>
      </w:r>
      <w:r>
        <w:t>мониторинга нижестоящего</w:t>
      </w:r>
      <w:r>
        <w:rPr>
          <w:spacing w:val="3"/>
        </w:rPr>
        <w:t xml:space="preserve"> </w:t>
      </w:r>
      <w:r>
        <w:t>уровня.</w:t>
      </w:r>
    </w:p>
    <w:p w:rsidR="00222D39" w:rsidRDefault="00222D39">
      <w:pPr>
        <w:pStyle w:val="a3"/>
        <w:spacing w:before="1"/>
        <w:ind w:left="0"/>
        <w:rPr>
          <w:sz w:val="28"/>
        </w:rPr>
      </w:pPr>
    </w:p>
    <w:p w:rsidR="00222D39" w:rsidRDefault="005F6D94">
      <w:pPr>
        <w:pStyle w:val="11"/>
        <w:numPr>
          <w:ilvl w:val="0"/>
          <w:numId w:val="9"/>
        </w:numPr>
        <w:tabs>
          <w:tab w:val="left" w:pos="4420"/>
        </w:tabs>
        <w:spacing w:line="240" w:lineRule="auto"/>
        <w:ind w:left="4420" w:hanging="280"/>
        <w:jc w:val="left"/>
      </w:pPr>
      <w:r>
        <w:t>Виды</w:t>
      </w:r>
      <w:r>
        <w:rPr>
          <w:spacing w:val="-2"/>
        </w:rPr>
        <w:t xml:space="preserve"> </w:t>
      </w:r>
      <w:r>
        <w:t>мониторинга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495"/>
          <w:tab w:val="left" w:pos="496"/>
        </w:tabs>
        <w:ind w:right="293" w:firstLine="0"/>
        <w:jc w:val="both"/>
        <w:rPr>
          <w:sz w:val="28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по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8"/>
        </w:tabs>
        <w:ind w:right="293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знаний);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80"/>
        </w:tabs>
        <w:ind w:right="292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(в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ЕГЭ);</w:t>
      </w:r>
    </w:p>
    <w:p w:rsidR="00222D39" w:rsidRDefault="005F6D94" w:rsidP="00F52D9E">
      <w:pPr>
        <w:pStyle w:val="a5"/>
        <w:numPr>
          <w:ilvl w:val="1"/>
          <w:numId w:val="5"/>
        </w:numPr>
        <w:tabs>
          <w:tab w:val="left" w:pos="452"/>
        </w:tabs>
        <w:ind w:right="297" w:firstLine="0"/>
        <w:jc w:val="both"/>
        <w:rPr>
          <w:sz w:val="24"/>
        </w:rPr>
      </w:pPr>
      <w:r>
        <w:rPr>
          <w:sz w:val="24"/>
        </w:rPr>
        <w:t>мониторинг и диагностика учебных достижений обучающихся по завершении на всех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по каждому учебному предмету и по завершении учебного года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входного,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аттестации);</w:t>
      </w:r>
    </w:p>
    <w:p w:rsidR="00222D39" w:rsidRDefault="005F6D94" w:rsidP="00F52D9E">
      <w:pPr>
        <w:pStyle w:val="a5"/>
        <w:numPr>
          <w:ilvl w:val="1"/>
          <w:numId w:val="5"/>
        </w:numPr>
        <w:tabs>
          <w:tab w:val="left" w:pos="430"/>
        </w:tabs>
        <w:ind w:left="429" w:hanging="1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</w:p>
    <w:p w:rsidR="00222D39" w:rsidRDefault="005F6D94" w:rsidP="00F52D9E">
      <w:pPr>
        <w:pStyle w:val="a5"/>
        <w:numPr>
          <w:ilvl w:val="1"/>
          <w:numId w:val="5"/>
        </w:numPr>
        <w:tabs>
          <w:tab w:val="left" w:pos="430"/>
        </w:tabs>
        <w:ind w:left="429" w:hanging="1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модуля.</w:t>
      </w:r>
    </w:p>
    <w:p w:rsidR="00222D39" w:rsidRDefault="005F6D94" w:rsidP="00F52D9E">
      <w:pPr>
        <w:pStyle w:val="a5"/>
        <w:numPr>
          <w:ilvl w:val="2"/>
          <w:numId w:val="5"/>
        </w:numPr>
        <w:tabs>
          <w:tab w:val="left" w:pos="718"/>
        </w:tabs>
        <w:ind w:right="111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222D39" w:rsidRDefault="005F6D94" w:rsidP="00F52D9E">
      <w:pPr>
        <w:pStyle w:val="a5"/>
        <w:numPr>
          <w:ilvl w:val="2"/>
          <w:numId w:val="5"/>
        </w:numPr>
        <w:tabs>
          <w:tab w:val="left" w:pos="636"/>
        </w:tabs>
        <w:ind w:right="115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инвариантную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222D39" w:rsidRDefault="005F6D94" w:rsidP="00F52D9E">
      <w:pPr>
        <w:pStyle w:val="a5"/>
        <w:numPr>
          <w:ilvl w:val="2"/>
          <w:numId w:val="5"/>
        </w:numPr>
        <w:tabs>
          <w:tab w:val="left" w:pos="614"/>
        </w:tabs>
        <w:ind w:left="613" w:hanging="1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22D39" w:rsidRDefault="005F6D94" w:rsidP="00F52D9E">
      <w:pPr>
        <w:pStyle w:val="a3"/>
        <w:ind w:left="114" w:firstLine="464"/>
        <w:jc w:val="both"/>
      </w:pPr>
      <w:r>
        <w:t>Данные виды мониторинга раскрывают общую картину действия всех факторов, влияющих на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показывают</w:t>
      </w:r>
      <w:r>
        <w:rPr>
          <w:spacing w:val="-5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детальном</w:t>
      </w:r>
      <w:r>
        <w:rPr>
          <w:spacing w:val="-4"/>
        </w:rPr>
        <w:t xml:space="preserve"> </w:t>
      </w:r>
      <w:r>
        <w:t>исследовании:</w:t>
      </w:r>
    </w:p>
    <w:p w:rsidR="00222D39" w:rsidRDefault="005F6D94" w:rsidP="00F52D9E">
      <w:pPr>
        <w:pStyle w:val="a5"/>
        <w:numPr>
          <w:ilvl w:val="2"/>
          <w:numId w:val="5"/>
        </w:numPr>
        <w:tabs>
          <w:tab w:val="left" w:pos="614"/>
        </w:tabs>
        <w:ind w:left="613" w:hanging="140"/>
        <w:jc w:val="both"/>
        <w:rPr>
          <w:sz w:val="24"/>
        </w:rPr>
      </w:pPr>
      <w:r>
        <w:rPr>
          <w:sz w:val="24"/>
        </w:rPr>
        <w:t>достигается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22D39" w:rsidRDefault="005F6D94" w:rsidP="00F52D9E">
      <w:pPr>
        <w:pStyle w:val="a5"/>
        <w:numPr>
          <w:ilvl w:val="2"/>
          <w:numId w:val="5"/>
        </w:numPr>
        <w:tabs>
          <w:tab w:val="left" w:pos="765"/>
          <w:tab w:val="left" w:pos="766"/>
          <w:tab w:val="left" w:pos="2151"/>
          <w:tab w:val="left" w:pos="2610"/>
          <w:tab w:val="left" w:pos="4389"/>
          <w:tab w:val="left" w:pos="5590"/>
          <w:tab w:val="left" w:pos="6049"/>
          <w:tab w:val="left" w:pos="7379"/>
          <w:tab w:val="left" w:pos="7696"/>
          <w:tab w:val="left" w:pos="9281"/>
        </w:tabs>
        <w:ind w:right="110" w:firstLine="0"/>
        <w:jc w:val="both"/>
        <w:rPr>
          <w:sz w:val="24"/>
        </w:rPr>
      </w:pPr>
      <w:r>
        <w:rPr>
          <w:sz w:val="24"/>
        </w:rPr>
        <w:t>существует</w:t>
      </w:r>
      <w:r>
        <w:rPr>
          <w:sz w:val="24"/>
        </w:rPr>
        <w:tab/>
        <w:t>ли</w:t>
      </w:r>
      <w:r>
        <w:rPr>
          <w:sz w:val="24"/>
        </w:rPr>
        <w:tab/>
        <w:t>положительная</w:t>
      </w:r>
      <w:r>
        <w:rPr>
          <w:sz w:val="24"/>
        </w:rPr>
        <w:tab/>
        <w:t>динамика</w:t>
      </w:r>
      <w:r>
        <w:rPr>
          <w:sz w:val="24"/>
        </w:rPr>
        <w:tab/>
        <w:t>по</w:t>
      </w:r>
      <w:r>
        <w:rPr>
          <w:sz w:val="24"/>
        </w:rPr>
        <w:tab/>
        <w:t>сравнению</w:t>
      </w:r>
      <w:r>
        <w:rPr>
          <w:sz w:val="24"/>
        </w:rPr>
        <w:tab/>
        <w:t>с</w:t>
      </w:r>
      <w:r>
        <w:rPr>
          <w:sz w:val="24"/>
        </w:rPr>
        <w:tab/>
        <w:t>результатами</w:t>
      </w:r>
      <w:r>
        <w:rPr>
          <w:sz w:val="24"/>
        </w:rPr>
        <w:tab/>
      </w:r>
      <w:r>
        <w:rPr>
          <w:spacing w:val="-1"/>
          <w:sz w:val="24"/>
        </w:rPr>
        <w:t>предыдущих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диагностических исследований;</w:t>
      </w:r>
    </w:p>
    <w:p w:rsidR="00222D39" w:rsidRDefault="005F6D94" w:rsidP="00F52D9E">
      <w:pPr>
        <w:pStyle w:val="a5"/>
        <w:numPr>
          <w:ilvl w:val="2"/>
          <w:numId w:val="5"/>
        </w:numPr>
        <w:tabs>
          <w:tab w:val="left" w:pos="777"/>
          <w:tab w:val="left" w:pos="778"/>
          <w:tab w:val="left" w:pos="2248"/>
          <w:tab w:val="left" w:pos="2722"/>
          <w:tab w:val="left" w:pos="4305"/>
          <w:tab w:val="left" w:pos="4880"/>
          <w:tab w:val="left" w:pos="7123"/>
          <w:tab w:val="left" w:pos="8082"/>
          <w:tab w:val="left" w:pos="9116"/>
        </w:tabs>
        <w:ind w:right="113" w:firstLine="0"/>
        <w:jc w:val="both"/>
        <w:rPr>
          <w:sz w:val="24"/>
        </w:rPr>
      </w:pPr>
      <w:r>
        <w:rPr>
          <w:sz w:val="24"/>
        </w:rPr>
        <w:t>существуют</w:t>
      </w:r>
      <w:r>
        <w:rPr>
          <w:sz w:val="24"/>
        </w:rPr>
        <w:tab/>
        <w:t>ли</w:t>
      </w:r>
      <w:r>
        <w:rPr>
          <w:sz w:val="24"/>
        </w:rPr>
        <w:tab/>
        <w:t>предпосылки</w:t>
      </w:r>
      <w:r>
        <w:rPr>
          <w:sz w:val="24"/>
        </w:rPr>
        <w:tab/>
        <w:t>для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работы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1"/>
          <w:sz w:val="24"/>
        </w:rPr>
        <w:t>(воспитателя);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:rsidR="00222D39" w:rsidRDefault="005F6D94" w:rsidP="00F52D9E">
      <w:pPr>
        <w:pStyle w:val="a3"/>
        <w:spacing w:before="68"/>
        <w:ind w:left="114" w:firstLine="464"/>
        <w:jc w:val="both"/>
      </w:pPr>
      <w:r>
        <w:t>Отслеживание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решается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входного</w:t>
      </w:r>
      <w:r>
        <w:rPr>
          <w:spacing w:val="-5"/>
        </w:rPr>
        <w:t xml:space="preserve"> </w:t>
      </w:r>
      <w:r>
        <w:t>(сентябрь),</w:t>
      </w:r>
      <w:r>
        <w:rPr>
          <w:spacing w:val="-5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(окончание</w:t>
      </w:r>
      <w:r>
        <w:rPr>
          <w:spacing w:val="2"/>
        </w:rPr>
        <w:t xml:space="preserve"> </w:t>
      </w:r>
      <w:r>
        <w:t>1,2,3</w:t>
      </w:r>
      <w:r>
        <w:rPr>
          <w:spacing w:val="-1"/>
        </w:rPr>
        <w:t xml:space="preserve"> </w:t>
      </w:r>
      <w:r>
        <w:t>четверти) или промежуточной аттестации (май).</w:t>
      </w:r>
    </w:p>
    <w:p w:rsidR="00222D39" w:rsidRDefault="005F6D94" w:rsidP="00F52D9E">
      <w:pPr>
        <w:pStyle w:val="a3"/>
        <w:ind w:left="114" w:right="343" w:firstLine="464"/>
        <w:jc w:val="both"/>
      </w:pPr>
      <w:r>
        <w:rPr>
          <w:b/>
          <w:i/>
        </w:rPr>
        <w:t xml:space="preserve">Входной контроль </w:t>
      </w:r>
      <w:r>
        <w:t>проводится в сентябре, по плану внутришкольного мониторинга. Его цель:</w:t>
      </w:r>
      <w:r>
        <w:rPr>
          <w:spacing w:val="-57"/>
        </w:rPr>
        <w:t xml:space="preserve"> </w:t>
      </w:r>
      <w:r>
        <w:t>определение уровня знаний, воспитанности, компетенций и т.д.</w:t>
      </w:r>
      <w:r>
        <w:rPr>
          <w:spacing w:val="1"/>
        </w:rPr>
        <w:t xml:space="preserve"> </w:t>
      </w:r>
      <w:r>
        <w:t>обучающихся и 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цикла</w:t>
      </w:r>
      <w:r>
        <w:rPr>
          <w:spacing w:val="1"/>
        </w:rPr>
        <w:t xml:space="preserve"> </w:t>
      </w:r>
      <w:r>
        <w:t>обучения.</w:t>
      </w:r>
    </w:p>
    <w:p w:rsidR="00222D39" w:rsidRDefault="005F6D94" w:rsidP="00F52D9E">
      <w:pPr>
        <w:pStyle w:val="a3"/>
        <w:ind w:left="114" w:firstLine="464"/>
        <w:jc w:val="both"/>
      </w:pPr>
      <w:r>
        <w:t xml:space="preserve">Цели проведения </w:t>
      </w:r>
      <w:r>
        <w:rPr>
          <w:b/>
          <w:i/>
        </w:rPr>
        <w:t>текущего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контроля </w:t>
      </w:r>
      <w:r>
        <w:t>- оценка успешности продвижения учащихся в изучении</w:t>
      </w:r>
      <w:r>
        <w:rPr>
          <w:spacing w:val="-57"/>
        </w:rPr>
        <w:t xml:space="preserve"> </w:t>
      </w:r>
      <w:r>
        <w:t>предметов учебного плана, организации внеурочной и воспитательной деятельности на различных</w:t>
      </w:r>
      <w:r>
        <w:rPr>
          <w:spacing w:val="1"/>
        </w:rPr>
        <w:t xml:space="preserve"> </w:t>
      </w:r>
      <w:r>
        <w:t>ступенях образования,</w:t>
      </w:r>
      <w:r>
        <w:rPr>
          <w:spacing w:val="2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промежуточных итогов</w:t>
      </w:r>
      <w:r>
        <w:rPr>
          <w:spacing w:val="2"/>
        </w:rPr>
        <w:t xml:space="preserve"> </w:t>
      </w:r>
      <w:r>
        <w:t>обучения.</w:t>
      </w:r>
    </w:p>
    <w:p w:rsidR="00222D39" w:rsidRDefault="005F6D94" w:rsidP="00F52D9E">
      <w:pPr>
        <w:pStyle w:val="a3"/>
        <w:ind w:left="114" w:right="1129" w:firstLine="464"/>
        <w:jc w:val="both"/>
      </w:pPr>
      <w:r>
        <w:t xml:space="preserve">Цель проведения </w:t>
      </w:r>
      <w:r>
        <w:rPr>
          <w:b/>
          <w:i/>
        </w:rPr>
        <w:t xml:space="preserve">промежуточной аттестации </w:t>
      </w:r>
      <w:r>
        <w:t>– подведение итогов очередного года</w:t>
      </w:r>
      <w:r>
        <w:rPr>
          <w:spacing w:val="-5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уровня.</w:t>
      </w:r>
    </w:p>
    <w:p w:rsidR="00222D39" w:rsidRDefault="005F6D94" w:rsidP="00F52D9E">
      <w:pPr>
        <w:pStyle w:val="21"/>
        <w:numPr>
          <w:ilvl w:val="0"/>
          <w:numId w:val="9"/>
        </w:numPr>
        <w:tabs>
          <w:tab w:val="left" w:pos="818"/>
        </w:tabs>
        <w:ind w:left="818" w:hanging="240"/>
        <w:jc w:val="both"/>
      </w:pPr>
      <w:r>
        <w:t>Инструменты</w:t>
      </w:r>
      <w:r>
        <w:rPr>
          <w:spacing w:val="-6"/>
        </w:rPr>
        <w:t xml:space="preserve"> </w:t>
      </w:r>
      <w:r>
        <w:t>мониторинга:</w:t>
      </w:r>
    </w:p>
    <w:p w:rsidR="00222D39" w:rsidRDefault="005F6D94" w:rsidP="00F52D9E">
      <w:pPr>
        <w:pStyle w:val="a5"/>
        <w:numPr>
          <w:ilvl w:val="0"/>
          <w:numId w:val="4"/>
        </w:numPr>
        <w:tabs>
          <w:tab w:val="left" w:pos="962"/>
        </w:tabs>
        <w:ind w:right="723" w:firstLine="708"/>
        <w:jc w:val="both"/>
        <w:rPr>
          <w:sz w:val="24"/>
        </w:rPr>
      </w:pPr>
      <w:r>
        <w:rPr>
          <w:sz w:val="24"/>
        </w:rPr>
        <w:t>стандартизированные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срезы,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222D39" w:rsidRDefault="005F6D94" w:rsidP="00F52D9E">
      <w:pPr>
        <w:pStyle w:val="a5"/>
        <w:numPr>
          <w:ilvl w:val="0"/>
          <w:numId w:val="4"/>
        </w:numPr>
        <w:tabs>
          <w:tab w:val="left" w:pos="962"/>
        </w:tabs>
        <w:ind w:right="464" w:firstLine="708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(сочинения,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222D39" w:rsidRDefault="005F6D94" w:rsidP="00F52D9E">
      <w:pPr>
        <w:pStyle w:val="a5"/>
        <w:numPr>
          <w:ilvl w:val="0"/>
          <w:numId w:val="4"/>
        </w:numPr>
        <w:tabs>
          <w:tab w:val="left" w:pos="962"/>
        </w:tabs>
        <w:ind w:left="961" w:hanging="14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22D39" w:rsidRDefault="005F6D94" w:rsidP="00F52D9E">
      <w:pPr>
        <w:pStyle w:val="a5"/>
        <w:numPr>
          <w:ilvl w:val="0"/>
          <w:numId w:val="4"/>
        </w:numPr>
        <w:tabs>
          <w:tab w:val="left" w:pos="962"/>
        </w:tabs>
        <w:ind w:left="961" w:hanging="14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памятки);</w:t>
      </w:r>
    </w:p>
    <w:p w:rsidR="00222D39" w:rsidRDefault="005F6D94">
      <w:pPr>
        <w:pStyle w:val="a5"/>
        <w:numPr>
          <w:ilvl w:val="0"/>
          <w:numId w:val="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воспитателя).</w:t>
      </w:r>
    </w:p>
    <w:p w:rsidR="00222D39" w:rsidRDefault="00222D39">
      <w:pPr>
        <w:pStyle w:val="a3"/>
        <w:spacing w:before="1"/>
        <w:ind w:left="0"/>
      </w:pPr>
    </w:p>
    <w:p w:rsidR="00222D39" w:rsidRDefault="005F6D94">
      <w:pPr>
        <w:pStyle w:val="11"/>
        <w:numPr>
          <w:ilvl w:val="0"/>
          <w:numId w:val="9"/>
        </w:numPr>
        <w:tabs>
          <w:tab w:val="left" w:pos="1510"/>
        </w:tabs>
        <w:spacing w:line="240" w:lineRule="auto"/>
        <w:ind w:left="1510" w:hanging="280"/>
        <w:jc w:val="left"/>
      </w:pPr>
      <w:r>
        <w:t>Показатели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индикаторы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образовательной</w:t>
      </w:r>
    </w:p>
    <w:p w:rsidR="00222D39" w:rsidRDefault="005F6D94">
      <w:pPr>
        <w:spacing w:line="322" w:lineRule="exact"/>
        <w:ind w:left="4504"/>
        <w:rPr>
          <w:b/>
          <w:sz w:val="28"/>
        </w:rPr>
      </w:pPr>
      <w:r>
        <w:rPr>
          <w:b/>
          <w:sz w:val="28"/>
        </w:rPr>
        <w:t>деятельности</w:t>
      </w:r>
    </w:p>
    <w:p w:rsidR="00222D39" w:rsidRDefault="005F6D94" w:rsidP="00F52D9E">
      <w:pPr>
        <w:pStyle w:val="a5"/>
        <w:numPr>
          <w:ilvl w:val="1"/>
          <w:numId w:val="3"/>
        </w:numPr>
        <w:tabs>
          <w:tab w:val="left" w:pos="968"/>
        </w:tabs>
        <w:ind w:right="445" w:firstLine="434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310"/>
        </w:tabs>
        <w:ind w:right="111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т.ч.</w:t>
      </w:r>
      <w:r>
        <w:rPr>
          <w:spacing w:val="5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УУД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в 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ФГОС;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388"/>
        </w:tabs>
        <w:ind w:right="10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 адаптироваться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right="113" w:firstLine="0"/>
        <w:jc w:val="both"/>
        <w:rPr>
          <w:sz w:val="24"/>
        </w:rPr>
      </w:pPr>
      <w:r>
        <w:rPr>
          <w:sz w:val="24"/>
        </w:rPr>
        <w:t>соответствие показателей качества результатов обучения и воспитания нормативным требованиям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222D39" w:rsidRDefault="005F6D94" w:rsidP="00F52D9E">
      <w:pPr>
        <w:pStyle w:val="a5"/>
        <w:numPr>
          <w:ilvl w:val="1"/>
          <w:numId w:val="3"/>
        </w:numPr>
        <w:tabs>
          <w:tab w:val="left" w:pos="968"/>
        </w:tabs>
        <w:ind w:right="365" w:firstLine="434"/>
        <w:jc w:val="both"/>
        <w:rPr>
          <w:sz w:val="24"/>
        </w:rPr>
      </w:pPr>
      <w:r>
        <w:rPr>
          <w:sz w:val="24"/>
        </w:rPr>
        <w:t>Комплекс показателей и индикаторов ресурсного обеспечения и условий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включает:·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82"/>
        </w:tabs>
        <w:ind w:right="116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базы,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т.ч.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4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ОП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ФГОС;·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378"/>
        </w:tabs>
        <w:ind w:right="110" w:firstLine="0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 литературой,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информации;·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кадровое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222D39" w:rsidRDefault="00222D39">
      <w:pPr>
        <w:pStyle w:val="a3"/>
        <w:spacing w:before="1"/>
        <w:ind w:left="0"/>
        <w:rPr>
          <w:sz w:val="28"/>
        </w:rPr>
      </w:pPr>
    </w:p>
    <w:p w:rsidR="00222D39" w:rsidRDefault="005F6D94">
      <w:pPr>
        <w:pStyle w:val="11"/>
        <w:numPr>
          <w:ilvl w:val="0"/>
          <w:numId w:val="9"/>
        </w:numPr>
        <w:tabs>
          <w:tab w:val="left" w:pos="1224"/>
        </w:tabs>
        <w:spacing w:line="240" w:lineRule="auto"/>
        <w:ind w:left="2190" w:right="418" w:hanging="1332"/>
        <w:jc w:val="left"/>
      </w:pPr>
      <w:r>
        <w:t>Источники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расчёта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индикаторов</w:t>
      </w:r>
      <w:r>
        <w:rPr>
          <w:spacing w:val="-1"/>
        </w:rPr>
        <w:t xml:space="preserve"> </w:t>
      </w:r>
      <w:r>
        <w:t>мониторинга качества</w:t>
      </w:r>
      <w:r>
        <w:rPr>
          <w:spacing w:val="-1"/>
        </w:rPr>
        <w:t xml:space="preserve"> </w:t>
      </w:r>
      <w:r>
        <w:t>образования.</w:t>
      </w:r>
    </w:p>
    <w:p w:rsidR="00222D39" w:rsidRDefault="005F6D94" w:rsidP="00F52D9E">
      <w:pPr>
        <w:pStyle w:val="a3"/>
        <w:ind w:left="114" w:firstLine="434"/>
        <w:jc w:val="both"/>
      </w:pPr>
      <w:r>
        <w:t>Показатели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индикаторы</w:t>
      </w:r>
      <w:r>
        <w:rPr>
          <w:spacing w:val="10"/>
        </w:rPr>
        <w:t xml:space="preserve"> </w:t>
      </w:r>
      <w:r>
        <w:t>мониторинга</w:t>
      </w:r>
      <w:r>
        <w:rPr>
          <w:spacing w:val="9"/>
        </w:rPr>
        <w:t xml:space="preserve"> </w:t>
      </w:r>
      <w:r>
        <w:t>предоставляет</w:t>
      </w:r>
      <w:r>
        <w:rPr>
          <w:spacing w:val="10"/>
        </w:rPr>
        <w:t xml:space="preserve"> </w:t>
      </w:r>
      <w:r>
        <w:t>существующая</w:t>
      </w:r>
      <w:r>
        <w:rPr>
          <w:spacing w:val="9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внутришкольного</w:t>
      </w:r>
      <w:r>
        <w:rPr>
          <w:spacing w:val="-57"/>
        </w:rPr>
        <w:t xml:space="preserve"> </w:t>
      </w:r>
      <w:r>
        <w:t>мониторинга</w:t>
      </w:r>
      <w:r>
        <w:rPr>
          <w:spacing w:val="3"/>
        </w:rPr>
        <w:t xml:space="preserve"> </w:t>
      </w:r>
      <w:r>
        <w:t>Школы.</w:t>
      </w:r>
    </w:p>
    <w:p w:rsidR="00222D39" w:rsidRDefault="005F6D94" w:rsidP="00F52D9E">
      <w:pPr>
        <w:pStyle w:val="a3"/>
        <w:ind w:left="114" w:firstLine="434"/>
        <w:jc w:val="both"/>
      </w:pPr>
      <w:r>
        <w:t>Источниками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инструментарием</w:t>
      </w:r>
      <w:r>
        <w:rPr>
          <w:spacing w:val="53"/>
        </w:rPr>
        <w:t xml:space="preserve"> </w:t>
      </w:r>
      <w:r>
        <w:t>сбора</w:t>
      </w:r>
      <w:r>
        <w:rPr>
          <w:spacing w:val="53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расчета</w:t>
      </w:r>
      <w:r>
        <w:rPr>
          <w:spacing w:val="53"/>
        </w:rPr>
        <w:t xml:space="preserve"> </w:t>
      </w:r>
      <w:r>
        <w:t>показателей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индикаторов</w:t>
      </w:r>
      <w:r>
        <w:rPr>
          <w:spacing w:val="-57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являются: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отчётности;·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98"/>
        </w:tabs>
        <w:ind w:right="112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 сообщества;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отчетность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отчетность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учителей-предметников;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spacing w:before="68"/>
        <w:ind w:left="253" w:hanging="14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222D39" w:rsidRDefault="005F6D94" w:rsidP="00F52D9E">
      <w:pPr>
        <w:pStyle w:val="a3"/>
        <w:ind w:left="114" w:right="107" w:firstLine="434"/>
        <w:jc w:val="both"/>
      </w:pPr>
      <w:r>
        <w:t>Инструментарием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безотметочного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формирования предметных, метапредметных и личностных результатов обучения и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 соответствии с ООП НОО, ООП ООО (ФГОС), а также медицинские и психологические</w:t>
      </w:r>
      <w:r>
        <w:rPr>
          <w:spacing w:val="1"/>
        </w:rPr>
        <w:t xml:space="preserve"> </w:t>
      </w:r>
      <w:r>
        <w:t>данные.</w:t>
      </w:r>
    </w:p>
    <w:p w:rsidR="00222D39" w:rsidRDefault="00222D39">
      <w:pPr>
        <w:pStyle w:val="a3"/>
        <w:spacing w:before="4"/>
        <w:ind w:left="0"/>
        <w:rPr>
          <w:sz w:val="16"/>
        </w:rPr>
      </w:pPr>
    </w:p>
    <w:p w:rsidR="00222D39" w:rsidRDefault="005F6D94">
      <w:pPr>
        <w:pStyle w:val="11"/>
        <w:numPr>
          <w:ilvl w:val="0"/>
          <w:numId w:val="2"/>
        </w:numPr>
        <w:tabs>
          <w:tab w:val="left" w:pos="3032"/>
        </w:tabs>
        <w:spacing w:before="89"/>
        <w:jc w:val="left"/>
      </w:pPr>
      <w:r>
        <w:t>Объекты</w:t>
      </w:r>
      <w:r>
        <w:rPr>
          <w:spacing w:val="-7"/>
        </w:rPr>
        <w:t xml:space="preserve"> </w:t>
      </w:r>
      <w:r>
        <w:t>мониторингового</w:t>
      </w:r>
      <w:r>
        <w:rPr>
          <w:spacing w:val="-5"/>
        </w:rPr>
        <w:t xml:space="preserve"> </w:t>
      </w:r>
      <w:r>
        <w:t>исследования:</w:t>
      </w:r>
    </w:p>
    <w:p w:rsidR="00222D39" w:rsidRDefault="005F6D94">
      <w:pPr>
        <w:pStyle w:val="a3"/>
        <w:ind w:left="114" w:firstLine="434"/>
      </w:pPr>
      <w:r>
        <w:t>Объектом</w:t>
      </w:r>
      <w:r>
        <w:rPr>
          <w:spacing w:val="42"/>
        </w:rPr>
        <w:t xml:space="preserve"> </w:t>
      </w:r>
      <w:r>
        <w:t>мониторинга</w:t>
      </w:r>
      <w:r>
        <w:rPr>
          <w:spacing w:val="43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система</w:t>
      </w:r>
      <w:r>
        <w:rPr>
          <w:spacing w:val="41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учебно-воспитательного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Школе:</w:t>
      </w:r>
    </w:p>
    <w:p w:rsidR="00222D39" w:rsidRDefault="005F6D94">
      <w:pPr>
        <w:pStyle w:val="a5"/>
        <w:numPr>
          <w:ilvl w:val="1"/>
          <w:numId w:val="5"/>
        </w:numPr>
        <w:tabs>
          <w:tab w:val="left" w:pos="986"/>
        </w:tabs>
        <w:ind w:left="821" w:right="112" w:firstLine="0"/>
        <w:rPr>
          <w:sz w:val="24"/>
        </w:rPr>
      </w:pPr>
      <w:r>
        <w:rPr>
          <w:sz w:val="24"/>
        </w:rPr>
        <w:t>начальное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общее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т.ч.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в</w:t>
      </w:r>
      <w:r>
        <w:rPr>
          <w:spacing w:val="55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образование</w:t>
      </w:r>
      <w:r w:rsidR="006C3184">
        <w:rPr>
          <w:sz w:val="24"/>
        </w:rPr>
        <w:t>, в</w:t>
      </w:r>
      <w:r w:rsidR="006C3184">
        <w:rPr>
          <w:spacing w:val="55"/>
          <w:sz w:val="24"/>
        </w:rPr>
        <w:t xml:space="preserve"> </w:t>
      </w:r>
      <w:r w:rsidR="006C3184">
        <w:rPr>
          <w:sz w:val="24"/>
        </w:rPr>
        <w:t>т.ч.</w:t>
      </w:r>
      <w:r w:rsidR="006C3184">
        <w:rPr>
          <w:spacing w:val="-3"/>
          <w:sz w:val="24"/>
        </w:rPr>
        <w:t xml:space="preserve"> </w:t>
      </w:r>
      <w:r w:rsidR="006C3184">
        <w:rPr>
          <w:sz w:val="24"/>
        </w:rPr>
        <w:t>по</w:t>
      </w:r>
      <w:r w:rsidR="006C3184">
        <w:rPr>
          <w:spacing w:val="-1"/>
          <w:sz w:val="24"/>
        </w:rPr>
        <w:t xml:space="preserve"> </w:t>
      </w:r>
      <w:r w:rsidR="006C3184">
        <w:rPr>
          <w:sz w:val="24"/>
        </w:rPr>
        <w:t>введению</w:t>
      </w:r>
      <w:r w:rsidR="006C3184">
        <w:rPr>
          <w:spacing w:val="-1"/>
          <w:sz w:val="24"/>
        </w:rPr>
        <w:t xml:space="preserve"> </w:t>
      </w:r>
      <w:r w:rsidR="006C3184">
        <w:rPr>
          <w:sz w:val="24"/>
        </w:rPr>
        <w:t>и</w:t>
      </w:r>
      <w:r w:rsidR="006C3184">
        <w:rPr>
          <w:spacing w:val="-3"/>
          <w:sz w:val="24"/>
        </w:rPr>
        <w:t xml:space="preserve"> </w:t>
      </w:r>
      <w:r w:rsidR="006C3184">
        <w:rPr>
          <w:sz w:val="24"/>
        </w:rPr>
        <w:t>сопровождению</w:t>
      </w:r>
      <w:r w:rsidR="006C3184">
        <w:rPr>
          <w:spacing w:val="-3"/>
          <w:sz w:val="24"/>
        </w:rPr>
        <w:t xml:space="preserve"> </w:t>
      </w:r>
      <w:r w:rsidR="006C3184">
        <w:rPr>
          <w:sz w:val="24"/>
        </w:rPr>
        <w:t>образования</w:t>
      </w:r>
      <w:r w:rsidR="006C3184">
        <w:rPr>
          <w:spacing w:val="1"/>
          <w:sz w:val="24"/>
        </w:rPr>
        <w:t xml:space="preserve"> </w:t>
      </w:r>
      <w:r w:rsidR="006C3184">
        <w:rPr>
          <w:sz w:val="24"/>
        </w:rPr>
        <w:t>по</w:t>
      </w:r>
      <w:r w:rsidR="006C3184">
        <w:rPr>
          <w:spacing w:val="-3"/>
          <w:sz w:val="24"/>
        </w:rPr>
        <w:t xml:space="preserve"> </w:t>
      </w:r>
      <w:r w:rsidR="006C3184">
        <w:rPr>
          <w:sz w:val="24"/>
        </w:rPr>
        <w:t>ФГОС</w:t>
      </w:r>
      <w:r w:rsidR="006C3184">
        <w:rPr>
          <w:spacing w:val="-3"/>
          <w:sz w:val="24"/>
        </w:rPr>
        <w:t xml:space="preserve"> </w:t>
      </w:r>
      <w:r w:rsidR="006C3184">
        <w:rPr>
          <w:sz w:val="24"/>
        </w:rPr>
        <w:t>СОО</w:t>
      </w:r>
      <w:r>
        <w:rPr>
          <w:sz w:val="24"/>
        </w:rPr>
        <w:t>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(коррекционное)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222D39" w:rsidRDefault="005F6D94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база.</w:t>
      </w:r>
    </w:p>
    <w:p w:rsidR="00222D39" w:rsidRDefault="00222D39">
      <w:pPr>
        <w:pStyle w:val="a3"/>
        <w:ind w:left="0"/>
        <w:rPr>
          <w:sz w:val="28"/>
        </w:rPr>
      </w:pPr>
    </w:p>
    <w:p w:rsidR="00222D39" w:rsidRDefault="005F6D94">
      <w:pPr>
        <w:pStyle w:val="11"/>
        <w:numPr>
          <w:ilvl w:val="0"/>
          <w:numId w:val="2"/>
        </w:numPr>
        <w:tabs>
          <w:tab w:val="left" w:pos="4254"/>
        </w:tabs>
        <w:ind w:left="4254" w:hanging="420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222D39" w:rsidRDefault="005F6D94">
      <w:pPr>
        <w:pStyle w:val="a3"/>
        <w:spacing w:line="276" w:lineRule="exact"/>
        <w:ind w:left="548"/>
      </w:pPr>
      <w:r>
        <w:t>Результаты</w:t>
      </w:r>
      <w:r>
        <w:rPr>
          <w:spacing w:val="-5"/>
        </w:rPr>
        <w:t xml:space="preserve"> </w:t>
      </w:r>
      <w:r>
        <w:t>мониторинговых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предполагают: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394"/>
          <w:tab w:val="left" w:pos="1727"/>
          <w:tab w:val="left" w:pos="2834"/>
          <w:tab w:val="left" w:pos="4215"/>
          <w:tab w:val="left" w:pos="7548"/>
          <w:tab w:val="left" w:pos="9517"/>
        </w:tabs>
        <w:ind w:right="109" w:firstLine="0"/>
        <w:jc w:val="both"/>
        <w:rPr>
          <w:sz w:val="24"/>
        </w:rPr>
      </w:pPr>
      <w:r>
        <w:rPr>
          <w:sz w:val="24"/>
        </w:rPr>
        <w:t>улучшение</w:t>
      </w:r>
      <w:r>
        <w:rPr>
          <w:sz w:val="24"/>
        </w:rPr>
        <w:tab/>
        <w:t>функций</w:t>
      </w:r>
      <w:r>
        <w:rPr>
          <w:sz w:val="24"/>
        </w:rPr>
        <w:tab/>
        <w:t>управления</w:t>
      </w:r>
      <w:r>
        <w:rPr>
          <w:sz w:val="24"/>
        </w:rPr>
        <w:tab/>
        <w:t xml:space="preserve">образовательным  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процессом,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 связи;</w:t>
      </w:r>
    </w:p>
    <w:p w:rsidR="00222D39" w:rsidRDefault="005F6D94" w:rsidP="00F52D9E">
      <w:pPr>
        <w:pStyle w:val="a5"/>
        <w:numPr>
          <w:ilvl w:val="0"/>
          <w:numId w:val="5"/>
        </w:numPr>
        <w:tabs>
          <w:tab w:val="left" w:pos="254"/>
        </w:tabs>
        <w:ind w:left="253" w:hanging="140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222D39" w:rsidRDefault="00222D39" w:rsidP="00F52D9E">
      <w:pPr>
        <w:pStyle w:val="a3"/>
        <w:spacing w:before="1"/>
        <w:ind w:left="0"/>
        <w:jc w:val="both"/>
        <w:rPr>
          <w:sz w:val="28"/>
        </w:rPr>
      </w:pPr>
    </w:p>
    <w:p w:rsidR="00222D39" w:rsidRDefault="005F6D94">
      <w:pPr>
        <w:pStyle w:val="11"/>
        <w:numPr>
          <w:ilvl w:val="0"/>
          <w:numId w:val="2"/>
        </w:numPr>
        <w:tabs>
          <w:tab w:val="left" w:pos="4512"/>
        </w:tabs>
        <w:ind w:left="4512" w:hanging="420"/>
        <w:jc w:val="left"/>
      </w:pPr>
      <w:r>
        <w:t>Анализ</w:t>
      </w:r>
      <w:r>
        <w:rPr>
          <w:spacing w:val="-10"/>
        </w:rPr>
        <w:t xml:space="preserve"> </w:t>
      </w:r>
      <w:r>
        <w:t>результатов</w:t>
      </w:r>
    </w:p>
    <w:p w:rsidR="00222D39" w:rsidRDefault="005F6D94" w:rsidP="00F52D9E">
      <w:pPr>
        <w:pStyle w:val="a3"/>
        <w:ind w:left="114" w:firstLine="434"/>
        <w:jc w:val="both"/>
      </w:pPr>
      <w:r>
        <w:t>Анализ результатов диагностических исследований осуществляется по традиционной схеме:</w:t>
      </w:r>
      <w:r>
        <w:rPr>
          <w:spacing w:val="1"/>
        </w:rPr>
        <w:t xml:space="preserve"> </w:t>
      </w:r>
      <w:r>
        <w:t>обработка информации, оформление аналитической</w:t>
      </w:r>
      <w:r>
        <w:rPr>
          <w:spacing w:val="1"/>
        </w:rPr>
        <w:t xml:space="preserve"> </w:t>
      </w:r>
      <w:r>
        <w:t>справки, обсуждение результатов 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совете,</w:t>
      </w:r>
      <w:r>
        <w:rPr>
          <w:spacing w:val="-6"/>
        </w:rPr>
        <w:t xml:space="preserve"> </w:t>
      </w:r>
      <w:r>
        <w:t>совещаниях,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объединениях,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пополнение банка имеющихся данных. Одна и та же диагностическая информация исследуется с</w:t>
      </w:r>
      <w:r>
        <w:rPr>
          <w:spacing w:val="1"/>
        </w:rPr>
        <w:t xml:space="preserve"> </w:t>
      </w:r>
      <w:r>
        <w:t>различных позиций по видам мониторинга, что дает возможность превратить ее в деятельный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образования.</w:t>
      </w:r>
    </w:p>
    <w:p w:rsidR="00222D39" w:rsidRDefault="00222D39">
      <w:pPr>
        <w:pStyle w:val="a3"/>
        <w:ind w:left="0"/>
        <w:rPr>
          <w:sz w:val="26"/>
        </w:rPr>
      </w:pPr>
    </w:p>
    <w:p w:rsidR="00222D39" w:rsidRDefault="00222D39">
      <w:pPr>
        <w:pStyle w:val="a3"/>
        <w:spacing w:before="4"/>
        <w:ind w:left="0"/>
        <w:rPr>
          <w:sz w:val="26"/>
        </w:rPr>
      </w:pPr>
    </w:p>
    <w:p w:rsidR="00222D39" w:rsidRDefault="005F6D94">
      <w:pPr>
        <w:pStyle w:val="11"/>
        <w:numPr>
          <w:ilvl w:val="0"/>
          <w:numId w:val="2"/>
        </w:numPr>
        <w:tabs>
          <w:tab w:val="left" w:pos="3638"/>
        </w:tabs>
        <w:spacing w:before="1" w:line="240" w:lineRule="auto"/>
        <w:ind w:left="3638" w:hanging="420"/>
        <w:jc w:val="left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мониторинга</w:t>
      </w:r>
    </w:p>
    <w:p w:rsidR="00222D39" w:rsidRDefault="00222D39">
      <w:pPr>
        <w:pStyle w:val="a3"/>
        <w:spacing w:before="3"/>
        <w:ind w:left="0"/>
        <w:rPr>
          <w:b/>
        </w:rPr>
      </w:pPr>
    </w:p>
    <w:p w:rsidR="00222D39" w:rsidRDefault="005F6D94" w:rsidP="00F52D9E">
      <w:pPr>
        <w:pStyle w:val="a5"/>
        <w:numPr>
          <w:ilvl w:val="1"/>
          <w:numId w:val="1"/>
        </w:numPr>
        <w:tabs>
          <w:tab w:val="left" w:pos="1134"/>
        </w:tabs>
        <w:ind w:right="1197" w:firstLine="304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 (отчеты, справки, доклады), которые доводятся до сведения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 учредителя,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222D39" w:rsidRDefault="00222D39" w:rsidP="00F52D9E">
      <w:pPr>
        <w:pStyle w:val="a3"/>
        <w:spacing w:before="4"/>
        <w:ind w:left="0"/>
        <w:jc w:val="both"/>
      </w:pPr>
    </w:p>
    <w:p w:rsidR="00222D39" w:rsidRDefault="005F6D94" w:rsidP="00F52D9E">
      <w:pPr>
        <w:pStyle w:val="a5"/>
        <w:numPr>
          <w:ilvl w:val="1"/>
          <w:numId w:val="1"/>
        </w:numPr>
        <w:tabs>
          <w:tab w:val="left" w:pos="1134"/>
        </w:tabs>
        <w:ind w:right="321" w:firstLine="30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sectPr w:rsidR="00222D39" w:rsidSect="00222D39">
      <w:footerReference w:type="default" r:id="rId8"/>
      <w:pgSz w:w="11910" w:h="16840"/>
      <w:pgMar w:top="340" w:right="460" w:bottom="1240" w:left="7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22" w:rsidRDefault="00A96B22" w:rsidP="00222D39">
      <w:r>
        <w:separator/>
      </w:r>
    </w:p>
  </w:endnote>
  <w:endnote w:type="continuationSeparator" w:id="0">
    <w:p w:rsidR="00A96B22" w:rsidRDefault="00A96B22" w:rsidP="0022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39" w:rsidRDefault="00BA5A1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39" w:rsidRDefault="00222D3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5F6D9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29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EB7vUrhAAAADQEAAA8A&#10;AAAAAAAAAAAAAAAABQUAAGRycy9kb3ducmV2LnhtbFBLBQYAAAAABAAEAPMAAAATBgAAAAA=&#10;" filled="f" stroked="f">
              <v:textbox inset="0,0,0,0">
                <w:txbxContent>
                  <w:p w:rsidR="00222D39" w:rsidRDefault="00222D3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5F6D94">
                      <w:instrText xml:space="preserve"> PAGE </w:instrText>
                    </w:r>
                    <w:r>
                      <w:fldChar w:fldCharType="separate"/>
                    </w:r>
                    <w:r w:rsidR="003529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22" w:rsidRDefault="00A96B22" w:rsidP="00222D39">
      <w:r>
        <w:separator/>
      </w:r>
    </w:p>
  </w:footnote>
  <w:footnote w:type="continuationSeparator" w:id="0">
    <w:p w:rsidR="00A96B22" w:rsidRDefault="00A96B22" w:rsidP="0022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94B"/>
    <w:multiLevelType w:val="hybridMultilevel"/>
    <w:tmpl w:val="1340F212"/>
    <w:lvl w:ilvl="0" w:tplc="602276B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A30D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D5640798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C18827B2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1BCCE1CA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A59CEC02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C7743174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7A2EA2B8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E4BED0FC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8E5A1A"/>
    <w:multiLevelType w:val="multilevel"/>
    <w:tmpl w:val="18862174"/>
    <w:lvl w:ilvl="0">
      <w:start w:val="2"/>
      <w:numFmt w:val="decimal"/>
      <w:lvlText w:val="%1."/>
      <w:lvlJc w:val="left"/>
      <w:pPr>
        <w:ind w:left="290" w:hanging="254"/>
        <w:jc w:val="righ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2FE43A6"/>
    <w:multiLevelType w:val="multilevel"/>
    <w:tmpl w:val="CACEF588"/>
    <w:lvl w:ilvl="0">
      <w:start w:val="4"/>
      <w:numFmt w:val="decimal"/>
      <w:lvlText w:val="%1"/>
      <w:lvlJc w:val="left"/>
      <w:pPr>
        <w:ind w:left="95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F46EC7"/>
    <w:multiLevelType w:val="hybridMultilevel"/>
    <w:tmpl w:val="3742429A"/>
    <w:lvl w:ilvl="0" w:tplc="5EBA92F6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908E058E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7C42726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0BECC5BC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5CD01AE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F432A64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0860992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67605D06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02500EEE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596570C"/>
    <w:multiLevelType w:val="multilevel"/>
    <w:tmpl w:val="08FCF900"/>
    <w:lvl w:ilvl="0">
      <w:start w:val="3"/>
      <w:numFmt w:val="decimal"/>
      <w:lvlText w:val="%1"/>
      <w:lvlJc w:val="left"/>
      <w:pPr>
        <w:ind w:left="29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9410131"/>
    <w:multiLevelType w:val="multilevel"/>
    <w:tmpl w:val="35CC2F04"/>
    <w:lvl w:ilvl="0">
      <w:start w:val="12"/>
      <w:numFmt w:val="decimal"/>
      <w:lvlText w:val="%1"/>
      <w:lvlJc w:val="left"/>
      <w:pPr>
        <w:ind w:left="29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5808031F"/>
    <w:multiLevelType w:val="hybridMultilevel"/>
    <w:tmpl w:val="F86ABC16"/>
    <w:lvl w:ilvl="0" w:tplc="46E0855A">
      <w:start w:val="9"/>
      <w:numFmt w:val="decimal"/>
      <w:lvlText w:val="%1."/>
      <w:lvlJc w:val="left"/>
      <w:pPr>
        <w:ind w:left="303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60DB6A">
      <w:numFmt w:val="bullet"/>
      <w:lvlText w:val="•"/>
      <w:lvlJc w:val="left"/>
      <w:pPr>
        <w:ind w:left="3806" w:hanging="280"/>
      </w:pPr>
      <w:rPr>
        <w:rFonts w:hint="default"/>
        <w:lang w:val="ru-RU" w:eastAsia="en-US" w:bidi="ar-SA"/>
      </w:rPr>
    </w:lvl>
    <w:lvl w:ilvl="2" w:tplc="359030BE">
      <w:numFmt w:val="bullet"/>
      <w:lvlText w:val="•"/>
      <w:lvlJc w:val="left"/>
      <w:pPr>
        <w:ind w:left="4573" w:hanging="280"/>
      </w:pPr>
      <w:rPr>
        <w:rFonts w:hint="default"/>
        <w:lang w:val="ru-RU" w:eastAsia="en-US" w:bidi="ar-SA"/>
      </w:rPr>
    </w:lvl>
    <w:lvl w:ilvl="3" w:tplc="40C4FF86">
      <w:numFmt w:val="bullet"/>
      <w:lvlText w:val="•"/>
      <w:lvlJc w:val="left"/>
      <w:pPr>
        <w:ind w:left="5339" w:hanging="280"/>
      </w:pPr>
      <w:rPr>
        <w:rFonts w:hint="default"/>
        <w:lang w:val="ru-RU" w:eastAsia="en-US" w:bidi="ar-SA"/>
      </w:rPr>
    </w:lvl>
    <w:lvl w:ilvl="4" w:tplc="6C880BBA">
      <w:numFmt w:val="bullet"/>
      <w:lvlText w:val="•"/>
      <w:lvlJc w:val="left"/>
      <w:pPr>
        <w:ind w:left="6106" w:hanging="280"/>
      </w:pPr>
      <w:rPr>
        <w:rFonts w:hint="default"/>
        <w:lang w:val="ru-RU" w:eastAsia="en-US" w:bidi="ar-SA"/>
      </w:rPr>
    </w:lvl>
    <w:lvl w:ilvl="5" w:tplc="487667EA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6" w:tplc="DDC2E39E">
      <w:numFmt w:val="bullet"/>
      <w:lvlText w:val="•"/>
      <w:lvlJc w:val="left"/>
      <w:pPr>
        <w:ind w:left="7639" w:hanging="280"/>
      </w:pPr>
      <w:rPr>
        <w:rFonts w:hint="default"/>
        <w:lang w:val="ru-RU" w:eastAsia="en-US" w:bidi="ar-SA"/>
      </w:rPr>
    </w:lvl>
    <w:lvl w:ilvl="7" w:tplc="A7B65CE0">
      <w:numFmt w:val="bullet"/>
      <w:lvlText w:val="•"/>
      <w:lvlJc w:val="left"/>
      <w:pPr>
        <w:ind w:left="8406" w:hanging="280"/>
      </w:pPr>
      <w:rPr>
        <w:rFonts w:hint="default"/>
        <w:lang w:val="ru-RU" w:eastAsia="en-US" w:bidi="ar-SA"/>
      </w:rPr>
    </w:lvl>
    <w:lvl w:ilvl="8" w:tplc="51BAE620">
      <w:numFmt w:val="bullet"/>
      <w:lvlText w:val="•"/>
      <w:lvlJc w:val="left"/>
      <w:pPr>
        <w:ind w:left="917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5D42730D"/>
    <w:multiLevelType w:val="hybridMultilevel"/>
    <w:tmpl w:val="F3C44BFC"/>
    <w:lvl w:ilvl="0" w:tplc="7D5492D4">
      <w:start w:val="1"/>
      <w:numFmt w:val="decimal"/>
      <w:lvlText w:val="%1."/>
      <w:lvlJc w:val="left"/>
      <w:pPr>
        <w:ind w:left="290" w:hanging="332"/>
        <w:jc w:val="right"/>
      </w:pPr>
      <w:rPr>
        <w:rFonts w:hint="default"/>
        <w:w w:val="100"/>
        <w:lang w:val="ru-RU" w:eastAsia="en-US" w:bidi="ar-SA"/>
      </w:rPr>
    </w:lvl>
    <w:lvl w:ilvl="1" w:tplc="54FEE486">
      <w:numFmt w:val="bullet"/>
      <w:lvlText w:val="•"/>
      <w:lvlJc w:val="left"/>
      <w:pPr>
        <w:ind w:left="3880" w:hanging="332"/>
      </w:pPr>
      <w:rPr>
        <w:rFonts w:hint="default"/>
        <w:lang w:val="ru-RU" w:eastAsia="en-US" w:bidi="ar-SA"/>
      </w:rPr>
    </w:lvl>
    <w:lvl w:ilvl="2" w:tplc="678AAAE2">
      <w:numFmt w:val="bullet"/>
      <w:lvlText w:val="•"/>
      <w:lvlJc w:val="left"/>
      <w:pPr>
        <w:ind w:left="4638" w:hanging="332"/>
      </w:pPr>
      <w:rPr>
        <w:rFonts w:hint="default"/>
        <w:lang w:val="ru-RU" w:eastAsia="en-US" w:bidi="ar-SA"/>
      </w:rPr>
    </w:lvl>
    <w:lvl w:ilvl="3" w:tplc="517C8024">
      <w:numFmt w:val="bullet"/>
      <w:lvlText w:val="•"/>
      <w:lvlJc w:val="left"/>
      <w:pPr>
        <w:ind w:left="5396" w:hanging="332"/>
      </w:pPr>
      <w:rPr>
        <w:rFonts w:hint="default"/>
        <w:lang w:val="ru-RU" w:eastAsia="en-US" w:bidi="ar-SA"/>
      </w:rPr>
    </w:lvl>
    <w:lvl w:ilvl="4" w:tplc="74568EB0">
      <w:numFmt w:val="bullet"/>
      <w:lvlText w:val="•"/>
      <w:lvlJc w:val="left"/>
      <w:pPr>
        <w:ind w:left="6155" w:hanging="332"/>
      </w:pPr>
      <w:rPr>
        <w:rFonts w:hint="default"/>
        <w:lang w:val="ru-RU" w:eastAsia="en-US" w:bidi="ar-SA"/>
      </w:rPr>
    </w:lvl>
    <w:lvl w:ilvl="5" w:tplc="6D32B396">
      <w:numFmt w:val="bullet"/>
      <w:lvlText w:val="•"/>
      <w:lvlJc w:val="left"/>
      <w:pPr>
        <w:ind w:left="6913" w:hanging="332"/>
      </w:pPr>
      <w:rPr>
        <w:rFonts w:hint="default"/>
        <w:lang w:val="ru-RU" w:eastAsia="en-US" w:bidi="ar-SA"/>
      </w:rPr>
    </w:lvl>
    <w:lvl w:ilvl="6" w:tplc="21DA206A">
      <w:numFmt w:val="bullet"/>
      <w:lvlText w:val="•"/>
      <w:lvlJc w:val="left"/>
      <w:pPr>
        <w:ind w:left="7672" w:hanging="332"/>
      </w:pPr>
      <w:rPr>
        <w:rFonts w:hint="default"/>
        <w:lang w:val="ru-RU" w:eastAsia="en-US" w:bidi="ar-SA"/>
      </w:rPr>
    </w:lvl>
    <w:lvl w:ilvl="7" w:tplc="DE0E6248">
      <w:numFmt w:val="bullet"/>
      <w:lvlText w:val="•"/>
      <w:lvlJc w:val="left"/>
      <w:pPr>
        <w:ind w:left="8430" w:hanging="332"/>
      </w:pPr>
      <w:rPr>
        <w:rFonts w:hint="default"/>
        <w:lang w:val="ru-RU" w:eastAsia="en-US" w:bidi="ar-SA"/>
      </w:rPr>
    </w:lvl>
    <w:lvl w:ilvl="8" w:tplc="DA8EF248">
      <w:numFmt w:val="bullet"/>
      <w:lvlText w:val="•"/>
      <w:lvlJc w:val="left"/>
      <w:pPr>
        <w:ind w:left="9189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7AAA3083"/>
    <w:multiLevelType w:val="hybridMultilevel"/>
    <w:tmpl w:val="783AC904"/>
    <w:lvl w:ilvl="0" w:tplc="371229C0">
      <w:numFmt w:val="bullet"/>
      <w:lvlText w:val="-"/>
      <w:lvlJc w:val="left"/>
      <w:pPr>
        <w:ind w:left="114" w:hanging="382"/>
      </w:pPr>
      <w:rPr>
        <w:rFonts w:hint="default"/>
        <w:w w:val="100"/>
        <w:lang w:val="ru-RU" w:eastAsia="en-US" w:bidi="ar-SA"/>
      </w:rPr>
    </w:lvl>
    <w:lvl w:ilvl="1" w:tplc="2C668AFC">
      <w:numFmt w:val="bullet"/>
      <w:lvlText w:val="-"/>
      <w:lvlJc w:val="left"/>
      <w:pPr>
        <w:ind w:left="290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AA72E4">
      <w:numFmt w:val="bullet"/>
      <w:lvlText w:val="-"/>
      <w:lvlJc w:val="left"/>
      <w:pPr>
        <w:ind w:left="47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4703692">
      <w:numFmt w:val="bullet"/>
      <w:lvlText w:val="•"/>
      <w:lvlJc w:val="left"/>
      <w:pPr>
        <w:ind w:left="820" w:hanging="244"/>
      </w:pPr>
      <w:rPr>
        <w:rFonts w:hint="default"/>
        <w:lang w:val="ru-RU" w:eastAsia="en-US" w:bidi="ar-SA"/>
      </w:rPr>
    </w:lvl>
    <w:lvl w:ilvl="4" w:tplc="07A22AE2">
      <w:numFmt w:val="bullet"/>
      <w:lvlText w:val="•"/>
      <w:lvlJc w:val="left"/>
      <w:pPr>
        <w:ind w:left="2232" w:hanging="244"/>
      </w:pPr>
      <w:rPr>
        <w:rFonts w:hint="default"/>
        <w:lang w:val="ru-RU" w:eastAsia="en-US" w:bidi="ar-SA"/>
      </w:rPr>
    </w:lvl>
    <w:lvl w:ilvl="5" w:tplc="7FD214A2">
      <w:numFmt w:val="bullet"/>
      <w:lvlText w:val="•"/>
      <w:lvlJc w:val="left"/>
      <w:pPr>
        <w:ind w:left="3644" w:hanging="244"/>
      </w:pPr>
      <w:rPr>
        <w:rFonts w:hint="default"/>
        <w:lang w:val="ru-RU" w:eastAsia="en-US" w:bidi="ar-SA"/>
      </w:rPr>
    </w:lvl>
    <w:lvl w:ilvl="6" w:tplc="0B9CA290">
      <w:numFmt w:val="bullet"/>
      <w:lvlText w:val="•"/>
      <w:lvlJc w:val="left"/>
      <w:pPr>
        <w:ind w:left="5056" w:hanging="244"/>
      </w:pPr>
      <w:rPr>
        <w:rFonts w:hint="default"/>
        <w:lang w:val="ru-RU" w:eastAsia="en-US" w:bidi="ar-SA"/>
      </w:rPr>
    </w:lvl>
    <w:lvl w:ilvl="7" w:tplc="DB2CD41E">
      <w:numFmt w:val="bullet"/>
      <w:lvlText w:val="•"/>
      <w:lvlJc w:val="left"/>
      <w:pPr>
        <w:ind w:left="6469" w:hanging="244"/>
      </w:pPr>
      <w:rPr>
        <w:rFonts w:hint="default"/>
        <w:lang w:val="ru-RU" w:eastAsia="en-US" w:bidi="ar-SA"/>
      </w:rPr>
    </w:lvl>
    <w:lvl w:ilvl="8" w:tplc="13D41648">
      <w:numFmt w:val="bullet"/>
      <w:lvlText w:val="•"/>
      <w:lvlJc w:val="left"/>
      <w:pPr>
        <w:ind w:left="7881" w:hanging="244"/>
      </w:pPr>
      <w:rPr>
        <w:rFonts w:hint="default"/>
        <w:lang w:val="ru-RU" w:eastAsia="en-US" w:bidi="ar-SA"/>
      </w:rPr>
    </w:lvl>
  </w:abstractNum>
  <w:abstractNum w:abstractNumId="9" w15:restartNumberingAfterBreak="0">
    <w:nsid w:val="7F5A7235"/>
    <w:multiLevelType w:val="multilevel"/>
    <w:tmpl w:val="1F66F43A"/>
    <w:lvl w:ilvl="0">
      <w:start w:val="8"/>
      <w:numFmt w:val="decimal"/>
      <w:lvlText w:val="%1"/>
      <w:lvlJc w:val="left"/>
      <w:pPr>
        <w:ind w:left="1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39"/>
    <w:rsid w:val="00222D39"/>
    <w:rsid w:val="003529B3"/>
    <w:rsid w:val="003B7B7D"/>
    <w:rsid w:val="005162B5"/>
    <w:rsid w:val="005F6D94"/>
    <w:rsid w:val="0063430D"/>
    <w:rsid w:val="006C3184"/>
    <w:rsid w:val="00A96B22"/>
    <w:rsid w:val="00BA5A19"/>
    <w:rsid w:val="00F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E9CC-B80D-486C-93FC-8718A18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2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D39"/>
    <w:pPr>
      <w:ind w:left="29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2D39"/>
    <w:pPr>
      <w:spacing w:line="322" w:lineRule="exact"/>
      <w:ind w:left="1510" w:hanging="28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2D39"/>
    <w:pPr>
      <w:ind w:left="114" w:hanging="77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22D39"/>
    <w:pPr>
      <w:spacing w:before="255"/>
      <w:ind w:left="3038" w:right="1696" w:hanging="133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22D39"/>
    <w:pPr>
      <w:ind w:left="290" w:hanging="140"/>
    </w:pPr>
  </w:style>
  <w:style w:type="paragraph" w:customStyle="1" w:styleId="TableParagraph">
    <w:name w:val="Table Paragraph"/>
    <w:basedOn w:val="a"/>
    <w:uiPriority w:val="1"/>
    <w:qFormat/>
    <w:rsid w:val="00222D39"/>
  </w:style>
  <w:style w:type="paragraph" w:styleId="a6">
    <w:name w:val="Balloon Text"/>
    <w:basedOn w:val="a"/>
    <w:link w:val="a7"/>
    <w:uiPriority w:val="99"/>
    <w:semiHidden/>
    <w:unhideWhenUsed/>
    <w:rsid w:val="00F52D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МОНИТОРИНГЕ КАЧЕСТВА ОБРАЗОВАНИЯ</vt:lpstr>
    </vt:vector>
  </TitlesOfParts>
  <Company>RePack by SPecialiST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МОНИТОРИНГЕ КАЧЕСТВА ОБРАЗОВАНИЯ</dc:title>
  <dc:creator>Кайгермазов С.И.</dc:creator>
  <cp:lastModifiedBy>User</cp:lastModifiedBy>
  <cp:revision>3</cp:revision>
  <cp:lastPrinted>2021-04-01T02:05:00Z</cp:lastPrinted>
  <dcterms:created xsi:type="dcterms:W3CDTF">2021-04-04T06:06:00Z</dcterms:created>
  <dcterms:modified xsi:type="dcterms:W3CDTF">2021-04-06T00:33:00Z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2019-12-03T00:00:00Z</vt:filetime>
  </property>
</Properties>
</file>