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A5" w:rsidRPr="006018A5" w:rsidRDefault="00232042" w:rsidP="006018A5">
      <w:pPr>
        <w:widowControl w:val="0"/>
        <w:tabs>
          <w:tab w:val="left" w:pos="8506"/>
          <w:tab w:val="left" w:pos="10206"/>
        </w:tabs>
        <w:autoSpaceDE w:val="0"/>
        <w:autoSpaceDN w:val="0"/>
        <w:spacing w:after="0" w:line="240" w:lineRule="auto"/>
        <w:ind w:left="342" w:right="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-1051561</wp:posOffset>
            </wp:positionH>
            <wp:positionV relativeFrom="paragraph">
              <wp:posOffset>-739141</wp:posOffset>
            </wp:positionV>
            <wp:extent cx="7522387" cy="10639425"/>
            <wp:effectExtent l="19050" t="0" r="2363" b="0"/>
            <wp:wrapNone/>
            <wp:docPr id="1" name="Рисунок 0" descr="Математический калейдоско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ческий калейдоскоп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2387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8A5" w:rsidRPr="006018A5">
        <w:rPr>
          <w:rFonts w:ascii="Times New Roman" w:eastAsia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6018A5" w:rsidRPr="006018A5" w:rsidRDefault="006018A5" w:rsidP="006018A5">
      <w:pPr>
        <w:widowControl w:val="0"/>
        <w:tabs>
          <w:tab w:val="left" w:pos="8506"/>
          <w:tab w:val="left" w:pos="10206"/>
        </w:tabs>
        <w:autoSpaceDE w:val="0"/>
        <w:autoSpaceDN w:val="0"/>
        <w:spacing w:after="0" w:line="240" w:lineRule="auto"/>
        <w:ind w:left="342"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8A5">
        <w:rPr>
          <w:rFonts w:ascii="Times New Roman" w:eastAsia="Times New Roman" w:hAnsi="Times New Roman" w:cs="Times New Roman"/>
          <w:sz w:val="24"/>
          <w:szCs w:val="28"/>
        </w:rPr>
        <w:t>«КАРАПСЕЛЬСКАЯ СРЕДНЯЯ ОБЩЕОБРАЗОВАТЕЛЬНАЯ ШКОЛА №</w:t>
      </w:r>
      <w:r w:rsidRPr="006018A5">
        <w:rPr>
          <w:rFonts w:ascii="Times New Roman" w:eastAsia="Times New Roman" w:hAnsi="Times New Roman" w:cs="Times New Roman"/>
          <w:sz w:val="28"/>
          <w:szCs w:val="28"/>
        </w:rPr>
        <w:t>13»</w:t>
      </w:r>
    </w:p>
    <w:p w:rsidR="006018A5" w:rsidRPr="006018A5" w:rsidRDefault="006018A5" w:rsidP="006018A5">
      <w:pPr>
        <w:widowControl w:val="0"/>
        <w:pBdr>
          <w:bottom w:val="single" w:sz="12" w:space="1" w:color="auto"/>
        </w:pBdr>
        <w:tabs>
          <w:tab w:val="left" w:pos="8506"/>
        </w:tabs>
        <w:autoSpaceDE w:val="0"/>
        <w:autoSpaceDN w:val="0"/>
        <w:spacing w:after="0" w:line="240" w:lineRule="auto"/>
        <w:ind w:left="342" w:right="4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018A5">
        <w:rPr>
          <w:rFonts w:ascii="Times New Roman" w:eastAsia="Times New Roman" w:hAnsi="Times New Roman" w:cs="Times New Roman"/>
          <w:sz w:val="20"/>
          <w:szCs w:val="28"/>
        </w:rPr>
        <w:t>663806, Красноярский край, Иланский район, с. Карапсель, ул. Гагарина, д. 13</w:t>
      </w:r>
      <w:r w:rsidRPr="006018A5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, </w:t>
      </w:r>
    </w:p>
    <w:p w:rsidR="006018A5" w:rsidRPr="006018A5" w:rsidRDefault="006018A5" w:rsidP="006018A5">
      <w:pPr>
        <w:widowControl w:val="0"/>
        <w:pBdr>
          <w:bottom w:val="single" w:sz="12" w:space="1" w:color="auto"/>
        </w:pBdr>
        <w:tabs>
          <w:tab w:val="left" w:pos="8506"/>
        </w:tabs>
        <w:autoSpaceDE w:val="0"/>
        <w:autoSpaceDN w:val="0"/>
        <w:spacing w:after="0" w:line="240" w:lineRule="auto"/>
        <w:ind w:left="342" w:right="4"/>
        <w:jc w:val="center"/>
        <w:rPr>
          <w:rFonts w:ascii="Times New Roman" w:eastAsia="Times New Roman" w:hAnsi="Times New Roman" w:cs="Times New Roman"/>
          <w:sz w:val="20"/>
          <w:szCs w:val="28"/>
          <w:lang w:val="en-US"/>
        </w:rPr>
      </w:pPr>
      <w:proofErr w:type="gramStart"/>
      <w:r w:rsidRPr="006018A5">
        <w:rPr>
          <w:rFonts w:ascii="Times New Roman" w:eastAsia="Times New Roman" w:hAnsi="Times New Roman" w:cs="Times New Roman"/>
          <w:sz w:val="20"/>
          <w:szCs w:val="28"/>
          <w:lang w:val="en-US"/>
        </w:rPr>
        <w:t>e-mail</w:t>
      </w:r>
      <w:proofErr w:type="gramEnd"/>
      <w:r w:rsidRPr="006018A5">
        <w:rPr>
          <w:rFonts w:ascii="Times New Roman" w:eastAsia="Times New Roman" w:hAnsi="Times New Roman" w:cs="Times New Roman"/>
          <w:sz w:val="20"/>
          <w:szCs w:val="28"/>
          <w:lang w:val="en-US"/>
        </w:rPr>
        <w:t xml:space="preserve">: </w:t>
      </w:r>
      <w:hyperlink r:id="rId6" w:history="1">
        <w:r w:rsidRPr="006018A5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/>
          </w:rPr>
          <w:t>karapsel-13@mail.ru</w:t>
        </w:r>
      </w:hyperlink>
    </w:p>
    <w:p w:rsidR="00317D1E" w:rsidRPr="00A73C21" w:rsidRDefault="00317D1E" w:rsidP="00A73C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91" w:type="dxa"/>
        <w:tblInd w:w="107" w:type="dxa"/>
        <w:tblLayout w:type="fixed"/>
        <w:tblLook w:val="01E0"/>
      </w:tblPr>
      <w:tblGrid>
        <w:gridCol w:w="5274"/>
        <w:gridCol w:w="4117"/>
      </w:tblGrid>
      <w:tr w:rsidR="006018A5" w:rsidRPr="006018A5" w:rsidTr="00CD429F">
        <w:trPr>
          <w:trHeight w:val="1278"/>
        </w:trPr>
        <w:tc>
          <w:tcPr>
            <w:tcW w:w="5274" w:type="dxa"/>
          </w:tcPr>
          <w:p w:rsidR="006018A5" w:rsidRPr="006018A5" w:rsidRDefault="006018A5" w:rsidP="006018A5">
            <w:pPr>
              <w:ind w:right="5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Принята</w:t>
            </w:r>
            <w:proofErr w:type="gramEnd"/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заседании </w:t>
            </w:r>
          </w:p>
          <w:p w:rsidR="006018A5" w:rsidRPr="006018A5" w:rsidRDefault="005F606D" w:rsidP="006018A5">
            <w:pPr>
              <w:ind w:right="5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r w:rsidR="006018A5"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едагогического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6018A5"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совета</w:t>
            </w:r>
          </w:p>
          <w:p w:rsidR="006018A5" w:rsidRPr="006018A5" w:rsidRDefault="005F606D" w:rsidP="006018A5">
            <w:pPr>
              <w:tabs>
                <w:tab w:val="left" w:pos="1094"/>
                <w:tab w:val="left" w:pos="3538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  <w:r w:rsidR="006018A5"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6018A5"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="006018A5" w:rsidRPr="006018A5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="006018A5"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="006018A5" w:rsidRPr="006018A5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  <w:p w:rsidR="006018A5" w:rsidRPr="005F606D" w:rsidRDefault="006018A5" w:rsidP="006018A5">
            <w:pPr>
              <w:tabs>
                <w:tab w:val="left" w:pos="3442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F606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Протокол </w:t>
            </w:r>
            <w:r w:rsidR="005F606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F606D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4117" w:type="dxa"/>
          </w:tcPr>
          <w:p w:rsidR="006018A5" w:rsidRPr="006018A5" w:rsidRDefault="006018A5" w:rsidP="006018A5">
            <w:pPr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Утверждаю</w:t>
            </w:r>
          </w:p>
          <w:p w:rsidR="006018A5" w:rsidRPr="006018A5" w:rsidRDefault="006018A5" w:rsidP="006018A5">
            <w:pPr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________________</w:t>
            </w:r>
          </w:p>
          <w:p w:rsidR="006018A5" w:rsidRPr="006018A5" w:rsidRDefault="006018A5" w:rsidP="006018A5">
            <w:pPr>
              <w:tabs>
                <w:tab w:val="left" w:pos="4276"/>
              </w:tabs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  <w:r w:rsidR="005F606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</w:t>
            </w:r>
          </w:p>
          <w:p w:rsidR="006018A5" w:rsidRPr="006018A5" w:rsidRDefault="006018A5" w:rsidP="006018A5">
            <w:pPr>
              <w:tabs>
                <w:tab w:val="left" w:pos="4276"/>
              </w:tabs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«Карапсельская СОШ № 13»</w:t>
            </w:r>
          </w:p>
          <w:p w:rsidR="006018A5" w:rsidRPr="006018A5" w:rsidRDefault="006018A5" w:rsidP="006018A5">
            <w:pPr>
              <w:tabs>
                <w:tab w:val="left" w:pos="4276"/>
              </w:tabs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8A5">
              <w:rPr>
                <w:rFonts w:ascii="Times New Roman" w:eastAsia="Times New Roman" w:hAnsi="Times New Roman" w:cs="Times New Roman"/>
                <w:sz w:val="28"/>
                <w:lang w:val="ru-RU"/>
              </w:rPr>
              <w:t>Золотарев В.А.</w:t>
            </w:r>
          </w:p>
          <w:p w:rsidR="006018A5" w:rsidRPr="009A640F" w:rsidRDefault="005F606D" w:rsidP="006018A5">
            <w:pPr>
              <w:tabs>
                <w:tab w:val="left" w:pos="3536"/>
              </w:tabs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A640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 № __ от __.__.202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="006018A5" w:rsidRPr="009A640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г.</w:t>
            </w:r>
          </w:p>
          <w:p w:rsidR="006018A5" w:rsidRPr="009A640F" w:rsidRDefault="006018A5" w:rsidP="006018A5">
            <w:pPr>
              <w:tabs>
                <w:tab w:val="left" w:pos="1156"/>
                <w:tab w:val="left" w:pos="3394"/>
                <w:tab w:val="left" w:pos="4097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317D1E" w:rsidRPr="00A73C21" w:rsidRDefault="00317D1E" w:rsidP="00A73C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D1E" w:rsidRPr="00A73C21" w:rsidRDefault="00317D1E" w:rsidP="00A73C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before="88" w:after="0"/>
        <w:ind w:left="909" w:right="10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18A5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6018A5" w:rsidRPr="006018A5" w:rsidRDefault="006018A5" w:rsidP="006018A5">
      <w:pPr>
        <w:widowControl w:val="0"/>
        <w:autoSpaceDE w:val="0"/>
        <w:autoSpaceDN w:val="0"/>
        <w:spacing w:before="88" w:after="0"/>
        <w:ind w:left="909" w:right="10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before="1" w:after="0" w:line="240" w:lineRule="auto"/>
        <w:ind w:left="879" w:right="80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18A5">
        <w:rPr>
          <w:rFonts w:ascii="Times New Roman" w:eastAsia="Times New Roman" w:hAnsi="Times New Roman" w:cs="Times New Roman"/>
          <w:b/>
          <w:sz w:val="32"/>
          <w:szCs w:val="32"/>
        </w:rPr>
        <w:t>«Математический калейдоскоп»</w:t>
      </w:r>
    </w:p>
    <w:p w:rsidR="006018A5" w:rsidRPr="006018A5" w:rsidRDefault="006018A5" w:rsidP="00601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before="187" w:after="0" w:line="240" w:lineRule="auto"/>
        <w:ind w:left="877" w:right="80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1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Pr="006018A5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естественнонаучная</w:t>
      </w:r>
    </w:p>
    <w:p w:rsidR="006018A5" w:rsidRPr="006018A5" w:rsidRDefault="006018A5" w:rsidP="006018A5">
      <w:pPr>
        <w:widowControl w:val="0"/>
        <w:autoSpaceDE w:val="0"/>
        <w:autoSpaceDN w:val="0"/>
        <w:spacing w:before="181" w:after="0" w:line="278" w:lineRule="auto"/>
        <w:ind w:left="3088" w:right="2926"/>
        <w:rPr>
          <w:rFonts w:ascii="Times New Roman" w:eastAsia="Times New Roman" w:hAnsi="Times New Roman" w:cs="Times New Roman"/>
          <w:sz w:val="20"/>
          <w:szCs w:val="20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before="181" w:after="0" w:line="278" w:lineRule="auto"/>
        <w:ind w:left="3088" w:right="2926"/>
        <w:rPr>
          <w:rFonts w:ascii="Times New Roman" w:eastAsia="Times New Roman" w:hAnsi="Times New Roman" w:cs="Times New Roman"/>
          <w:sz w:val="28"/>
          <w:szCs w:val="28"/>
        </w:rPr>
      </w:pPr>
      <w:r w:rsidRPr="006018A5">
        <w:rPr>
          <w:rFonts w:ascii="Times New Roman" w:eastAsia="Times New Roman" w:hAnsi="Times New Roman" w:cs="Times New Roman"/>
          <w:sz w:val="28"/>
          <w:szCs w:val="28"/>
        </w:rPr>
        <w:t>Уровень: стартовый</w:t>
      </w:r>
    </w:p>
    <w:p w:rsidR="006018A5" w:rsidRPr="006018A5" w:rsidRDefault="006018A5" w:rsidP="006018A5">
      <w:pPr>
        <w:widowControl w:val="0"/>
        <w:tabs>
          <w:tab w:val="left" w:pos="9356"/>
        </w:tabs>
        <w:autoSpaceDE w:val="0"/>
        <w:autoSpaceDN w:val="0"/>
        <w:spacing w:before="181" w:after="0" w:line="278" w:lineRule="auto"/>
        <w:ind w:left="3088" w:right="2"/>
        <w:rPr>
          <w:rFonts w:ascii="Times New Roman" w:eastAsia="Times New Roman" w:hAnsi="Times New Roman" w:cs="Times New Roman"/>
          <w:sz w:val="28"/>
          <w:szCs w:val="28"/>
        </w:rPr>
      </w:pPr>
      <w:r w:rsidRPr="006018A5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</w:rPr>
        <w:t>9– 11</w:t>
      </w:r>
      <w:r w:rsidRPr="006018A5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6018A5" w:rsidRPr="006018A5" w:rsidRDefault="006018A5" w:rsidP="006018A5">
      <w:pPr>
        <w:widowControl w:val="0"/>
        <w:autoSpaceDE w:val="0"/>
        <w:autoSpaceDN w:val="0"/>
        <w:spacing w:after="0" w:line="317" w:lineRule="exact"/>
        <w:ind w:left="342"/>
        <w:rPr>
          <w:rFonts w:ascii="Times New Roman" w:eastAsia="Times New Roman" w:hAnsi="Times New Roman" w:cs="Times New Roman"/>
          <w:sz w:val="28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after="0" w:line="317" w:lineRule="exact"/>
        <w:ind w:left="2710" w:firstLine="378"/>
        <w:rPr>
          <w:rFonts w:ascii="Times New Roman" w:eastAsia="Times New Roman" w:hAnsi="Times New Roman" w:cs="Times New Roman"/>
          <w:sz w:val="28"/>
          <w:szCs w:val="28"/>
        </w:rPr>
      </w:pPr>
      <w:r w:rsidRPr="006018A5">
        <w:rPr>
          <w:rFonts w:ascii="Times New Roman" w:eastAsia="Times New Roman" w:hAnsi="Times New Roman" w:cs="Times New Roman"/>
          <w:sz w:val="28"/>
          <w:szCs w:val="28"/>
        </w:rPr>
        <w:t>Срок реализации: 1год  (72 часа)</w:t>
      </w:r>
    </w:p>
    <w:p w:rsidR="006018A5" w:rsidRPr="006018A5" w:rsidRDefault="006018A5" w:rsidP="00601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after="0"/>
        <w:ind w:left="5879" w:right="263" w:firstLine="520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018A5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6018A5" w:rsidRPr="006018A5" w:rsidRDefault="006018A5" w:rsidP="006018A5">
      <w:pPr>
        <w:widowControl w:val="0"/>
        <w:autoSpaceDE w:val="0"/>
        <w:autoSpaceDN w:val="0"/>
        <w:spacing w:after="0"/>
        <w:ind w:left="5879" w:right="263" w:hanging="14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8A5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 образования</w:t>
      </w:r>
    </w:p>
    <w:p w:rsidR="006018A5" w:rsidRPr="006018A5" w:rsidRDefault="006018A5" w:rsidP="006018A5">
      <w:pPr>
        <w:widowControl w:val="0"/>
        <w:autoSpaceDE w:val="0"/>
        <w:autoSpaceDN w:val="0"/>
        <w:spacing w:after="0"/>
        <w:ind w:left="3261" w:right="263" w:firstLine="5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Николаевна</w:t>
      </w:r>
    </w:p>
    <w:p w:rsidR="006018A5" w:rsidRPr="006018A5" w:rsidRDefault="006018A5" w:rsidP="00601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018A5" w:rsidRPr="006018A5" w:rsidRDefault="006018A5" w:rsidP="006018A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018A5" w:rsidRDefault="006018A5" w:rsidP="006018A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B57166" w:rsidRPr="006018A5" w:rsidRDefault="00B57166" w:rsidP="006018A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1E404B" w:rsidRPr="008D42D8" w:rsidRDefault="006018A5" w:rsidP="008D42D8">
      <w:pPr>
        <w:widowControl w:val="0"/>
        <w:autoSpaceDE w:val="0"/>
        <w:autoSpaceDN w:val="0"/>
        <w:spacing w:before="72" w:after="0" w:line="240" w:lineRule="auto"/>
        <w:ind w:left="882" w:right="80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18A5">
        <w:rPr>
          <w:rFonts w:ascii="Times New Roman" w:eastAsia="Times New Roman" w:hAnsi="Times New Roman" w:cs="Times New Roman"/>
          <w:bCs/>
          <w:sz w:val="28"/>
          <w:szCs w:val="28"/>
        </w:rPr>
        <w:t>с. Карапсель –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4B79B1" w:rsidRPr="006E6839" w:rsidRDefault="004B79B1" w:rsidP="006E68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8D42D8" w:rsidRPr="008D42D8" w:rsidRDefault="009711C7" w:rsidP="008D4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839">
        <w:rPr>
          <w:sz w:val="28"/>
          <w:szCs w:val="28"/>
        </w:rPr>
        <w:tab/>
      </w:r>
      <w:r w:rsidR="008D42D8" w:rsidRPr="008D42D8">
        <w:rPr>
          <w:sz w:val="28"/>
          <w:szCs w:val="28"/>
        </w:rPr>
        <w:t xml:space="preserve">Дополнительная общеобразовательная общеразвивающая программа по </w:t>
      </w:r>
      <w:r w:rsidR="00CD429F">
        <w:rPr>
          <w:sz w:val="28"/>
          <w:szCs w:val="28"/>
        </w:rPr>
        <w:t>математике</w:t>
      </w:r>
      <w:r w:rsidR="008D42D8" w:rsidRPr="008D42D8">
        <w:rPr>
          <w:sz w:val="28"/>
          <w:szCs w:val="28"/>
        </w:rPr>
        <w:t xml:space="preserve"> реализуется в соответствии с основными нормативными документами:</w:t>
      </w:r>
    </w:p>
    <w:p w:rsidR="008D42D8" w:rsidRPr="008D42D8" w:rsidRDefault="008D42D8" w:rsidP="008D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:rsidR="008D42D8" w:rsidRPr="008D42D8" w:rsidRDefault="008D42D8" w:rsidP="008D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8D42D8" w:rsidRPr="008D42D8" w:rsidRDefault="008D42D8" w:rsidP="008D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8D42D8" w:rsidRPr="008D42D8" w:rsidRDefault="008D42D8" w:rsidP="00CD429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8D42D8" w:rsidRPr="008D42D8" w:rsidRDefault="008D42D8" w:rsidP="00CD429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8D42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8D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8D42D8" w:rsidRPr="008D42D8" w:rsidRDefault="008D42D8" w:rsidP="00CD429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D8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D42D8" w:rsidRDefault="009711C7" w:rsidP="00CD429F">
      <w:pPr>
        <w:shd w:val="clear" w:color="auto" w:fill="FFFFFF"/>
        <w:spacing w:after="0" w:line="26" w:lineRule="atLeast"/>
        <w:ind w:left="-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E6839">
        <w:rPr>
          <w:rFonts w:ascii="Times New Roman" w:hAnsi="Times New Roman" w:cs="Times New Roman"/>
          <w:sz w:val="28"/>
          <w:szCs w:val="28"/>
        </w:rPr>
        <w:tab/>
      </w:r>
      <w:r w:rsidRPr="006E6839">
        <w:rPr>
          <w:rFonts w:ascii="Times New Roman" w:hAnsi="Times New Roman" w:cs="Times New Roman"/>
          <w:sz w:val="28"/>
          <w:szCs w:val="28"/>
        </w:rPr>
        <w:tab/>
      </w:r>
    </w:p>
    <w:p w:rsidR="00BD6AD8" w:rsidRPr="00BD6AD8" w:rsidRDefault="00BD6AD8" w:rsidP="00BD6AD8">
      <w:pPr>
        <w:widowControl w:val="0"/>
        <w:autoSpaceDE w:val="0"/>
        <w:autoSpaceDN w:val="0"/>
        <w:spacing w:after="0" w:line="26" w:lineRule="atLeast"/>
        <w:ind w:left="315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BD6AD8" w:rsidRPr="00BD6AD8" w:rsidRDefault="00BD6AD8" w:rsidP="005F606D">
      <w:pPr>
        <w:shd w:val="clear" w:color="auto" w:fill="FFFFFF"/>
        <w:spacing w:after="0" w:line="26" w:lineRule="atLeast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D6AD8">
        <w:rPr>
          <w:rFonts w:ascii="Times New Roman" w:eastAsia="Times New Roman" w:hAnsi="Times New Roman" w:cs="Times New Roman"/>
          <w:sz w:val="28"/>
          <w:szCs w:val="28"/>
        </w:rPr>
        <w:t>Программа имеет</w:t>
      </w:r>
      <w:r w:rsidR="005F6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AD8">
        <w:rPr>
          <w:rFonts w:ascii="Times New Roman" w:eastAsia="Times New Roman" w:hAnsi="Times New Roman" w:cs="Times New Roman"/>
          <w:sz w:val="28"/>
          <w:szCs w:val="28"/>
        </w:rPr>
        <w:t>естествен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D6AD8">
        <w:rPr>
          <w:rFonts w:ascii="Times New Roman" w:eastAsia="Times New Roman" w:hAnsi="Times New Roman" w:cs="Times New Roman"/>
          <w:sz w:val="28"/>
          <w:szCs w:val="28"/>
        </w:rPr>
        <w:t>онаучную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направленность, которая </w:t>
      </w:r>
      <w:r>
        <w:rPr>
          <w:rFonts w:ascii="Times New Roman" w:hAnsi="Times New Roman" w:cs="Times New Roman"/>
          <w:sz w:val="28"/>
          <w:szCs w:val="28"/>
        </w:rPr>
        <w:t>ориентирована</w:t>
      </w:r>
      <w:r w:rsidRPr="00BD6AD8">
        <w:rPr>
          <w:rFonts w:ascii="Times New Roman" w:hAnsi="Times New Roman" w:cs="Times New Roman"/>
          <w:sz w:val="28"/>
          <w:szCs w:val="28"/>
        </w:rPr>
        <w:t xml:space="preserve"> на развитие познавательной активности, самостоятельности, любознательности, на </w:t>
      </w:r>
      <w:r>
        <w:rPr>
          <w:rFonts w:ascii="Times New Roman" w:hAnsi="Times New Roman" w:cs="Times New Roman"/>
          <w:sz w:val="28"/>
          <w:szCs w:val="28"/>
        </w:rPr>
        <w:t>дополнение и углубление школьной</w:t>
      </w:r>
      <w:r w:rsidRPr="00BD6AD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6AD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9711C7" w:rsidRPr="006E6839" w:rsidRDefault="009711C7" w:rsidP="00BD6AD8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29F" w:rsidRPr="00CD429F" w:rsidRDefault="00CD429F" w:rsidP="00CD429F">
      <w:pPr>
        <w:widowControl w:val="0"/>
        <w:autoSpaceDE w:val="0"/>
        <w:autoSpaceDN w:val="0"/>
        <w:spacing w:after="0" w:line="240" w:lineRule="auto"/>
        <w:ind w:right="265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29F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="00563401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актуальность</w:t>
      </w:r>
    </w:p>
    <w:p w:rsidR="00CD429F" w:rsidRPr="00CD429F" w:rsidRDefault="00CD429F" w:rsidP="00CD429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</w:t>
      </w:r>
      <w:r w:rsidRPr="00CD429F">
        <w:rPr>
          <w:rFonts w:ascii="Times New Roman" w:eastAsia="Calibri" w:hAnsi="Times New Roman" w:cs="Times New Roman"/>
          <w:color w:val="000000"/>
          <w:sz w:val="28"/>
          <w:szCs w:val="28"/>
        </w:rPr>
        <w:t>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</w:p>
    <w:p w:rsidR="00CD429F" w:rsidRDefault="00563401" w:rsidP="00CD429F">
      <w:pPr>
        <w:pStyle w:val="a4"/>
        <w:jc w:val="both"/>
        <w:rPr>
          <w:szCs w:val="28"/>
        </w:rPr>
      </w:pPr>
      <w:r w:rsidRPr="00563401">
        <w:rPr>
          <w:bCs/>
          <w:iCs/>
          <w:szCs w:val="28"/>
        </w:rPr>
        <w:t>Актуальность данной программы</w:t>
      </w:r>
      <w:r w:rsidR="009A640F">
        <w:rPr>
          <w:bCs/>
          <w:iCs/>
          <w:szCs w:val="28"/>
        </w:rPr>
        <w:t xml:space="preserve"> </w:t>
      </w:r>
      <w:r w:rsidRPr="00563401">
        <w:rPr>
          <w:szCs w:val="28"/>
        </w:rPr>
        <w:t xml:space="preserve">заключается в том, что она направлена на общее развитие </w:t>
      </w:r>
      <w:r>
        <w:rPr>
          <w:szCs w:val="28"/>
        </w:rPr>
        <w:t>обучаю</w:t>
      </w:r>
      <w:r w:rsidRPr="00563401">
        <w:rPr>
          <w:szCs w:val="28"/>
        </w:rPr>
        <w:t xml:space="preserve">щихся начальных классов, требующее продуктивной деятельности в процессе выполнения математических заданий, формирование умений и навыков для решения математических заданий. </w:t>
      </w:r>
      <w:r w:rsidR="00CD429F" w:rsidRPr="00CD429F">
        <w:rPr>
          <w:szCs w:val="28"/>
        </w:rPr>
        <w:t xml:space="preserve">Программа отвечает современным требованиям развития системы образования, способствует личностному росту и творческой самореализации </w:t>
      </w:r>
      <w:proofErr w:type="gramStart"/>
      <w:r w:rsidR="00CD429F" w:rsidRPr="00CD429F">
        <w:rPr>
          <w:szCs w:val="28"/>
        </w:rPr>
        <w:lastRenderedPageBreak/>
        <w:t>обучающихся</w:t>
      </w:r>
      <w:proofErr w:type="gramEnd"/>
      <w:r w:rsidR="00CD429F" w:rsidRPr="00CD429F">
        <w:rPr>
          <w:szCs w:val="28"/>
        </w:rPr>
        <w:t>.</w:t>
      </w:r>
      <w:r w:rsidR="00CD429F">
        <w:rPr>
          <w:szCs w:val="28"/>
        </w:rPr>
        <w:t xml:space="preserve"> В</w:t>
      </w:r>
      <w:r w:rsidR="00BB00AD" w:rsidRPr="006E6839">
        <w:rPr>
          <w:szCs w:val="28"/>
        </w:rPr>
        <w:t xml:space="preserve">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:rsidR="005F606D" w:rsidRDefault="005F606D" w:rsidP="00CD429F">
      <w:pPr>
        <w:pStyle w:val="a4"/>
        <w:jc w:val="both"/>
        <w:rPr>
          <w:szCs w:val="28"/>
        </w:rPr>
      </w:pPr>
    </w:p>
    <w:p w:rsidR="00CD429F" w:rsidRPr="00CD429F" w:rsidRDefault="00563401" w:rsidP="00CD429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Отличительные особенности </w:t>
      </w:r>
    </w:p>
    <w:p w:rsidR="00563401" w:rsidRPr="00563401" w:rsidRDefault="00CD429F" w:rsidP="00563401">
      <w:pPr>
        <w:pStyle w:val="a4"/>
        <w:jc w:val="both"/>
        <w:rPr>
          <w:szCs w:val="28"/>
        </w:rPr>
      </w:pPr>
      <w:r w:rsidRPr="00CD429F">
        <w:rPr>
          <w:szCs w:val="28"/>
          <w:lang w:eastAsia="en-US"/>
        </w:rPr>
        <w:t xml:space="preserve">Отличительные особенности программы состоят в том, что учебный материал программы распределён в соответствии с принципом последовательного и постепенного расширения теоретических знаний, </w:t>
      </w:r>
      <w:r>
        <w:rPr>
          <w:szCs w:val="28"/>
          <w:lang w:eastAsia="en-US"/>
        </w:rPr>
        <w:t xml:space="preserve">практических умений и навыков; </w:t>
      </w:r>
      <w:r w:rsidRPr="00CD429F">
        <w:rPr>
          <w:szCs w:val="28"/>
          <w:lang w:eastAsia="en-US"/>
        </w:rPr>
        <w:t>при отборе материала соблюдается структурирование учебного материала с учётом объективно существующих связей между его темами.</w:t>
      </w:r>
      <w:r w:rsidR="00563401">
        <w:rPr>
          <w:szCs w:val="28"/>
        </w:rPr>
        <w:t xml:space="preserve"> В</w:t>
      </w:r>
      <w:r w:rsidR="00563401" w:rsidRPr="00563401">
        <w:rPr>
          <w:szCs w:val="28"/>
        </w:rPr>
        <w:t>ключено большое количество математических заданий творческого, поискового, исследовательского характера на развитие логического мышления, воображения, п</w:t>
      </w:r>
      <w:r w:rsidR="00563401">
        <w:rPr>
          <w:szCs w:val="28"/>
        </w:rPr>
        <w:t xml:space="preserve">амяти. Все </w:t>
      </w:r>
      <w:r w:rsidR="00563401" w:rsidRPr="00563401">
        <w:rPr>
          <w:szCs w:val="28"/>
        </w:rPr>
        <w:t>задания направлены на расширение математического кругозора и эрудицию, способствующие формированию познавательных универсальных учебных действий, а также общему развитию личности.</w:t>
      </w:r>
      <w:r w:rsidR="00563401">
        <w:rPr>
          <w:szCs w:val="28"/>
        </w:rPr>
        <w:t xml:space="preserve"> Предусмотрена </w:t>
      </w:r>
      <w:r w:rsidR="00563401" w:rsidRPr="00563401">
        <w:rPr>
          <w:szCs w:val="28"/>
        </w:rPr>
        <w:t>подготовка учащихся к участию в олимпиадах, конкурсах.</w:t>
      </w:r>
      <w:r w:rsidR="00B57166">
        <w:rPr>
          <w:szCs w:val="28"/>
        </w:rPr>
        <w:t xml:space="preserve"> </w:t>
      </w:r>
      <w:r w:rsidR="00563401" w:rsidRPr="00563401">
        <w:rPr>
          <w:szCs w:val="28"/>
        </w:rPr>
        <w:t xml:space="preserve">Программа является </w:t>
      </w:r>
      <w:proofErr w:type="spellStart"/>
      <w:r w:rsidR="00563401" w:rsidRPr="00563401">
        <w:rPr>
          <w:szCs w:val="28"/>
        </w:rPr>
        <w:t>разноуровневой</w:t>
      </w:r>
      <w:proofErr w:type="spellEnd"/>
      <w:r w:rsidR="00563401" w:rsidRPr="00563401">
        <w:rPr>
          <w:szCs w:val="28"/>
        </w:rPr>
        <w:t>, модульной, разработана с учётом</w:t>
      </w:r>
      <w:r w:rsidR="00563401">
        <w:rPr>
          <w:szCs w:val="28"/>
        </w:rPr>
        <w:t xml:space="preserve"> индивидуальных особенностей детей.</w:t>
      </w:r>
    </w:p>
    <w:p w:rsidR="00563401" w:rsidRPr="00563401" w:rsidRDefault="00563401" w:rsidP="00563401">
      <w:pPr>
        <w:pStyle w:val="a4"/>
        <w:rPr>
          <w:b/>
          <w:bCs/>
          <w:szCs w:val="28"/>
        </w:rPr>
      </w:pPr>
    </w:p>
    <w:p w:rsidR="00563401" w:rsidRPr="00563401" w:rsidRDefault="00563401" w:rsidP="00563401">
      <w:pPr>
        <w:pStyle w:val="a4"/>
        <w:jc w:val="center"/>
        <w:rPr>
          <w:b/>
          <w:bCs/>
          <w:szCs w:val="28"/>
        </w:rPr>
      </w:pPr>
      <w:r w:rsidRPr="00563401">
        <w:rPr>
          <w:b/>
          <w:bCs/>
          <w:szCs w:val="28"/>
        </w:rPr>
        <w:t>Адресат Программы</w:t>
      </w:r>
    </w:p>
    <w:p w:rsidR="00563401" w:rsidRPr="00563401" w:rsidRDefault="00563401" w:rsidP="00563401">
      <w:pPr>
        <w:pStyle w:val="a4"/>
        <w:rPr>
          <w:szCs w:val="28"/>
        </w:rPr>
      </w:pPr>
      <w:r w:rsidRPr="00563401">
        <w:rPr>
          <w:szCs w:val="28"/>
        </w:rPr>
        <w:t>Программа предназначена</w:t>
      </w:r>
      <w:r>
        <w:rPr>
          <w:szCs w:val="28"/>
        </w:rPr>
        <w:t xml:space="preserve"> для обучающихся в возрасте от 9 до 11</w:t>
      </w:r>
      <w:r w:rsidRPr="00563401">
        <w:rPr>
          <w:szCs w:val="28"/>
        </w:rPr>
        <w:t xml:space="preserve"> лет.</w:t>
      </w:r>
      <w:r w:rsidR="005F606D">
        <w:rPr>
          <w:szCs w:val="28"/>
        </w:rPr>
        <w:t xml:space="preserve"> </w:t>
      </w:r>
      <w:r w:rsidR="0076266D">
        <w:rPr>
          <w:szCs w:val="28"/>
        </w:rPr>
        <w:t xml:space="preserve">Состав </w:t>
      </w:r>
      <w:r w:rsidRPr="00563401">
        <w:rPr>
          <w:szCs w:val="28"/>
        </w:rPr>
        <w:t>группы до 15 человек.</w:t>
      </w:r>
    </w:p>
    <w:p w:rsidR="00563401" w:rsidRPr="00563401" w:rsidRDefault="00563401" w:rsidP="00563401">
      <w:pPr>
        <w:pStyle w:val="a4"/>
        <w:rPr>
          <w:szCs w:val="28"/>
        </w:rPr>
      </w:pPr>
    </w:p>
    <w:p w:rsidR="00563401" w:rsidRPr="00563401" w:rsidRDefault="00563401" w:rsidP="00563401">
      <w:pPr>
        <w:pStyle w:val="a4"/>
        <w:jc w:val="center"/>
        <w:rPr>
          <w:b/>
          <w:bCs/>
          <w:szCs w:val="28"/>
        </w:rPr>
      </w:pPr>
      <w:r w:rsidRPr="00563401">
        <w:rPr>
          <w:b/>
          <w:bCs/>
          <w:szCs w:val="28"/>
        </w:rPr>
        <w:t>Срок реализации Программы</w:t>
      </w:r>
    </w:p>
    <w:p w:rsidR="00563401" w:rsidRPr="00563401" w:rsidRDefault="00563401" w:rsidP="00563401">
      <w:pPr>
        <w:pStyle w:val="a4"/>
        <w:jc w:val="both"/>
        <w:rPr>
          <w:szCs w:val="28"/>
        </w:rPr>
      </w:pPr>
      <w:r w:rsidRPr="00563401">
        <w:rPr>
          <w:szCs w:val="28"/>
        </w:rPr>
        <w:t xml:space="preserve">Срок  реализации  программы  – 1 год  (72 </w:t>
      </w:r>
      <w:r w:rsidR="00D42FB6">
        <w:rPr>
          <w:szCs w:val="28"/>
        </w:rPr>
        <w:t>ч.)</w:t>
      </w:r>
    </w:p>
    <w:p w:rsidR="00563401" w:rsidRPr="00563401" w:rsidRDefault="00563401" w:rsidP="00563401">
      <w:pPr>
        <w:pStyle w:val="a4"/>
        <w:rPr>
          <w:szCs w:val="28"/>
        </w:rPr>
      </w:pPr>
    </w:p>
    <w:p w:rsidR="00563401" w:rsidRPr="00563401" w:rsidRDefault="00563401" w:rsidP="00563401">
      <w:pPr>
        <w:pStyle w:val="a4"/>
        <w:jc w:val="center"/>
        <w:rPr>
          <w:b/>
          <w:bCs/>
          <w:szCs w:val="28"/>
        </w:rPr>
      </w:pPr>
      <w:r w:rsidRPr="00563401">
        <w:rPr>
          <w:b/>
          <w:bCs/>
          <w:szCs w:val="28"/>
        </w:rPr>
        <w:t>Формы обучения</w:t>
      </w:r>
    </w:p>
    <w:p w:rsidR="00563401" w:rsidRPr="00563401" w:rsidRDefault="00563401" w:rsidP="00D42FB6">
      <w:pPr>
        <w:pStyle w:val="a4"/>
        <w:jc w:val="both"/>
        <w:rPr>
          <w:szCs w:val="28"/>
        </w:rPr>
      </w:pPr>
      <w:r w:rsidRPr="00563401">
        <w:rPr>
          <w:szCs w:val="28"/>
        </w:rPr>
        <w:t xml:space="preserve">Обучение осуществляется в очной форме. Работа с </w:t>
      </w:r>
      <w:proofErr w:type="gramStart"/>
      <w:r w:rsidRPr="00563401">
        <w:rPr>
          <w:szCs w:val="28"/>
        </w:rPr>
        <w:t>обучающимися</w:t>
      </w:r>
      <w:proofErr w:type="gramEnd"/>
      <w:r w:rsidRPr="00563401">
        <w:rPr>
          <w:szCs w:val="28"/>
        </w:rPr>
        <w:t xml:space="preserve"> проводится через </w:t>
      </w:r>
      <w:r w:rsidR="00D42FB6">
        <w:rPr>
          <w:szCs w:val="28"/>
        </w:rPr>
        <w:t xml:space="preserve">парные, </w:t>
      </w:r>
      <w:r w:rsidRPr="00563401">
        <w:rPr>
          <w:szCs w:val="28"/>
        </w:rPr>
        <w:t xml:space="preserve">групповые занятия, состоящие из теоретической и практической частей. Обучение по Программе предусматривает индивидуальный, дифференцированный подход к каждому обучающемуся. </w:t>
      </w:r>
    </w:p>
    <w:p w:rsidR="00563401" w:rsidRPr="00563401" w:rsidRDefault="00563401" w:rsidP="00563401">
      <w:pPr>
        <w:pStyle w:val="a4"/>
        <w:rPr>
          <w:szCs w:val="28"/>
        </w:rPr>
      </w:pPr>
    </w:p>
    <w:p w:rsidR="00563401" w:rsidRPr="00563401" w:rsidRDefault="00563401" w:rsidP="00563401">
      <w:pPr>
        <w:pStyle w:val="a4"/>
        <w:jc w:val="center"/>
        <w:rPr>
          <w:b/>
          <w:bCs/>
          <w:szCs w:val="28"/>
        </w:rPr>
      </w:pPr>
      <w:r w:rsidRPr="00563401">
        <w:rPr>
          <w:b/>
          <w:bCs/>
          <w:szCs w:val="28"/>
        </w:rPr>
        <w:t>Режим занятий</w:t>
      </w:r>
    </w:p>
    <w:p w:rsidR="00563401" w:rsidRPr="00563401" w:rsidRDefault="00563401" w:rsidP="00563401">
      <w:pPr>
        <w:pStyle w:val="a4"/>
        <w:rPr>
          <w:szCs w:val="28"/>
        </w:rPr>
      </w:pPr>
      <w:r w:rsidRPr="00563401">
        <w:rPr>
          <w:szCs w:val="28"/>
        </w:rPr>
        <w:t xml:space="preserve">Занятия проходят 2 раза в неделю по 1 часу. Продолжительность занятий составляет 45 минут,  вовремя занятий предусмотрены </w:t>
      </w:r>
      <w:r w:rsidR="00D42FB6">
        <w:rPr>
          <w:szCs w:val="28"/>
        </w:rPr>
        <w:t>10</w:t>
      </w:r>
      <w:r w:rsidRPr="00563401">
        <w:rPr>
          <w:szCs w:val="28"/>
        </w:rPr>
        <w:t xml:space="preserve"> минутные перерывы.</w:t>
      </w:r>
    </w:p>
    <w:p w:rsidR="00CD429F" w:rsidRPr="006E6839" w:rsidRDefault="00CD429F" w:rsidP="00CD429F">
      <w:pPr>
        <w:pStyle w:val="a4"/>
        <w:jc w:val="both"/>
        <w:rPr>
          <w:szCs w:val="28"/>
        </w:rPr>
      </w:pPr>
    </w:p>
    <w:p w:rsidR="00375FA3" w:rsidRPr="006E6839" w:rsidRDefault="006E6839" w:rsidP="00D42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83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42FB6">
        <w:rPr>
          <w:rFonts w:ascii="Times New Roman" w:hAnsi="Times New Roman" w:cs="Times New Roman"/>
          <w:b/>
          <w:sz w:val="28"/>
          <w:szCs w:val="28"/>
        </w:rPr>
        <w:t>и задачи программы</w:t>
      </w:r>
    </w:p>
    <w:p w:rsidR="00367BD6" w:rsidRPr="006E6839" w:rsidRDefault="00D42FB6" w:rsidP="00D4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B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67BD6" w:rsidRPr="006E6839">
        <w:rPr>
          <w:rFonts w:ascii="Times New Roman" w:hAnsi="Times New Roman" w:cs="Times New Roman"/>
          <w:sz w:val="28"/>
          <w:szCs w:val="28"/>
        </w:rPr>
        <w:t xml:space="preserve">азвитие логического мышления в процессе использования заданий занимательного характера, выявление и поддержка способных, одаренных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67BD6" w:rsidRPr="006E683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="00367BD6" w:rsidRPr="006E6839">
        <w:rPr>
          <w:rFonts w:ascii="Times New Roman" w:hAnsi="Times New Roman" w:cs="Times New Roman"/>
          <w:sz w:val="28"/>
          <w:szCs w:val="28"/>
        </w:rPr>
        <w:t>, поддержание интереса к овладению математическими знаниями</w:t>
      </w:r>
    </w:p>
    <w:p w:rsidR="00D42FB6" w:rsidRDefault="00D42FB6" w:rsidP="00D42FB6">
      <w:pPr>
        <w:pStyle w:val="a3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211274" w:rsidRPr="00D42FB6" w:rsidRDefault="00211274" w:rsidP="00D42F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2FB6">
        <w:rPr>
          <w:bCs/>
          <w:sz w:val="28"/>
          <w:szCs w:val="28"/>
          <w:u w:val="single"/>
        </w:rPr>
        <w:lastRenderedPageBreak/>
        <w:t>Задачи</w:t>
      </w:r>
      <w:r w:rsidRPr="00D42FB6">
        <w:rPr>
          <w:bCs/>
          <w:sz w:val="28"/>
          <w:szCs w:val="28"/>
        </w:rPr>
        <w:t>:</w:t>
      </w:r>
    </w:p>
    <w:p w:rsidR="00211274" w:rsidRPr="006E6839" w:rsidRDefault="00211274" w:rsidP="00D42F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6839">
        <w:rPr>
          <w:b/>
          <w:bCs/>
          <w:sz w:val="28"/>
          <w:szCs w:val="28"/>
        </w:rPr>
        <w:t>-</w:t>
      </w:r>
      <w:r w:rsidR="00D42FB6">
        <w:rPr>
          <w:sz w:val="28"/>
          <w:szCs w:val="28"/>
        </w:rPr>
        <w:t xml:space="preserve">формировать </w:t>
      </w:r>
      <w:proofErr w:type="spellStart"/>
      <w:r w:rsidR="00D42FB6">
        <w:rPr>
          <w:sz w:val="28"/>
          <w:szCs w:val="28"/>
        </w:rPr>
        <w:t>общеинтеллектуальные</w:t>
      </w:r>
      <w:proofErr w:type="spellEnd"/>
      <w:r w:rsidR="00D42FB6">
        <w:rPr>
          <w:sz w:val="28"/>
          <w:szCs w:val="28"/>
        </w:rPr>
        <w:t xml:space="preserve"> умения</w:t>
      </w:r>
      <w:r w:rsidRPr="006E6839">
        <w:rPr>
          <w:sz w:val="28"/>
          <w:szCs w:val="28"/>
        </w:rPr>
        <w:t>;</w:t>
      </w:r>
    </w:p>
    <w:p w:rsidR="00D42FB6" w:rsidRDefault="00D42FB6" w:rsidP="00D42F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2FB6">
        <w:rPr>
          <w:sz w:val="28"/>
          <w:szCs w:val="28"/>
        </w:rPr>
        <w:t>стимулировать интерес у младших школьников к математике</w:t>
      </w:r>
      <w:r>
        <w:rPr>
          <w:sz w:val="28"/>
          <w:szCs w:val="28"/>
        </w:rPr>
        <w:t>;</w:t>
      </w:r>
    </w:p>
    <w:p w:rsidR="00D42FB6" w:rsidRPr="00D42FB6" w:rsidRDefault="00D42FB6" w:rsidP="00D42F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-содействовать</w:t>
      </w:r>
      <w:r w:rsidRPr="00D42FB6">
        <w:rPr>
          <w:sz w:val="28"/>
          <w:szCs w:val="28"/>
        </w:rPr>
        <w:t xml:space="preserve"> развитию математических </w:t>
      </w:r>
      <w:r>
        <w:rPr>
          <w:sz w:val="28"/>
          <w:szCs w:val="28"/>
        </w:rPr>
        <w:t>способностей школьников;</w:t>
      </w:r>
    </w:p>
    <w:p w:rsidR="00211274" w:rsidRPr="006E6839" w:rsidRDefault="00D42FB6" w:rsidP="00D42F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и развивать логическое мышление</w:t>
      </w:r>
      <w:r w:rsidR="00211274" w:rsidRPr="006E6839">
        <w:rPr>
          <w:sz w:val="28"/>
          <w:szCs w:val="28"/>
        </w:rPr>
        <w:t>;</w:t>
      </w:r>
    </w:p>
    <w:p w:rsidR="00D42FB6" w:rsidRPr="00D42FB6" w:rsidRDefault="00D42FB6" w:rsidP="00D42F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D42FB6">
        <w:rPr>
          <w:sz w:val="28"/>
          <w:szCs w:val="28"/>
        </w:rPr>
        <w:t>формировать коммуникативную компетентность в сотрудничеств</w:t>
      </w:r>
      <w:r>
        <w:rPr>
          <w:sz w:val="28"/>
          <w:szCs w:val="28"/>
        </w:rPr>
        <w:t>е</w:t>
      </w:r>
    </w:p>
    <w:p w:rsidR="00B07A9B" w:rsidRPr="00B07A9B" w:rsidRDefault="00B07A9B" w:rsidP="00B07A9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07A9B">
        <w:rPr>
          <w:b/>
          <w:bCs/>
          <w:sz w:val="28"/>
          <w:szCs w:val="28"/>
        </w:rPr>
        <w:t>СОДЕРЖАНИЕ ПРОГРАММЫ</w:t>
      </w:r>
    </w:p>
    <w:p w:rsidR="00B07A9B" w:rsidRPr="00B07A9B" w:rsidRDefault="00B07A9B" w:rsidP="00B07A9B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07A9B">
        <w:rPr>
          <w:b/>
          <w:sz w:val="28"/>
          <w:szCs w:val="28"/>
        </w:rPr>
        <w:t>Учебный план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573"/>
        <w:gridCol w:w="945"/>
        <w:gridCol w:w="1040"/>
        <w:gridCol w:w="1246"/>
        <w:gridCol w:w="1701"/>
      </w:tblGrid>
      <w:tr w:rsidR="00B07A9B" w:rsidRPr="00B07A9B" w:rsidTr="00EF5B8F">
        <w:trPr>
          <w:trHeight w:val="204"/>
        </w:trPr>
        <w:tc>
          <w:tcPr>
            <w:tcW w:w="850" w:type="dxa"/>
            <w:vMerge w:val="restart"/>
            <w:vAlign w:val="center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3" w:type="dxa"/>
            <w:vMerge w:val="restart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231" w:type="dxa"/>
            <w:gridSpan w:val="3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формы контроля</w:t>
            </w:r>
          </w:p>
        </w:tc>
      </w:tr>
      <w:tr w:rsidR="00B07A9B" w:rsidRPr="00B07A9B" w:rsidTr="00EF5B8F">
        <w:trPr>
          <w:trHeight w:val="442"/>
        </w:trPr>
        <w:tc>
          <w:tcPr>
            <w:tcW w:w="850" w:type="dxa"/>
            <w:vMerge/>
            <w:vAlign w:val="center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573" w:type="dxa"/>
            <w:vMerge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45" w:type="dxa"/>
            <w:vAlign w:val="bottom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</w:t>
            </w:r>
            <w:r w:rsidRPr="00B07A9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сего</w:t>
            </w:r>
          </w:p>
        </w:tc>
        <w:tc>
          <w:tcPr>
            <w:tcW w:w="1040" w:type="dxa"/>
            <w:vAlign w:val="center"/>
          </w:tcPr>
          <w:p w:rsidR="00B07A9B" w:rsidRPr="00B07A9B" w:rsidRDefault="00B07A9B" w:rsidP="00B07A9B">
            <w:pPr>
              <w:tabs>
                <w:tab w:val="left" w:pos="175"/>
              </w:tabs>
              <w:spacing w:after="0" w:line="240" w:lineRule="auto"/>
              <w:ind w:left="-74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7A9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теория</w:t>
            </w:r>
          </w:p>
        </w:tc>
        <w:tc>
          <w:tcPr>
            <w:tcW w:w="1246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7A9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практика</w:t>
            </w:r>
          </w:p>
        </w:tc>
        <w:tc>
          <w:tcPr>
            <w:tcW w:w="1701" w:type="dxa"/>
            <w:vMerge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A9B" w:rsidRPr="00B07A9B" w:rsidTr="00EF5B8F">
        <w:trPr>
          <w:trHeight w:val="274"/>
        </w:trPr>
        <w:tc>
          <w:tcPr>
            <w:tcW w:w="9355" w:type="dxa"/>
            <w:gridSpan w:val="6"/>
            <w:shd w:val="clear" w:color="auto" w:fill="EEECE1" w:themeFill="background2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 Величины</w:t>
            </w: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A9B" w:rsidRPr="00B07A9B" w:rsidTr="00EF5B8F">
        <w:trPr>
          <w:trHeight w:val="144"/>
        </w:trPr>
        <w:tc>
          <w:tcPr>
            <w:tcW w:w="850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07A9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3573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07A9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Вводное </w:t>
            </w:r>
            <w:r w:rsidRPr="00B07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945" w:type="dxa"/>
            <w:vAlign w:val="bottom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vAlign w:val="bottom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bottom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B07A9B" w:rsidRPr="00B07A9B" w:rsidTr="00EF5B8F">
        <w:trPr>
          <w:trHeight w:val="94"/>
        </w:trPr>
        <w:tc>
          <w:tcPr>
            <w:tcW w:w="850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73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Закономерности</w:t>
            </w:r>
          </w:p>
        </w:tc>
        <w:tc>
          <w:tcPr>
            <w:tcW w:w="945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vAlign w:val="bottom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тренинг, тест</w:t>
            </w:r>
          </w:p>
        </w:tc>
      </w:tr>
      <w:tr w:rsidR="00B07A9B" w:rsidRPr="00B07A9B" w:rsidTr="00EF5B8F">
        <w:trPr>
          <w:trHeight w:val="94"/>
        </w:trPr>
        <w:tc>
          <w:tcPr>
            <w:tcW w:w="850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73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Величины.</w:t>
            </w:r>
          </w:p>
        </w:tc>
        <w:tc>
          <w:tcPr>
            <w:tcW w:w="945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самостояте</w:t>
            </w:r>
            <w:r w:rsidR="0058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</w:t>
            </w:r>
          </w:p>
        </w:tc>
      </w:tr>
      <w:tr w:rsidR="00B07A9B" w:rsidRPr="00B07A9B" w:rsidTr="00EF5B8F">
        <w:trPr>
          <w:trHeight w:val="56"/>
        </w:trPr>
        <w:tc>
          <w:tcPr>
            <w:tcW w:w="850" w:type="dxa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73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 Логические рассуждения</w:t>
            </w:r>
          </w:p>
        </w:tc>
        <w:tc>
          <w:tcPr>
            <w:tcW w:w="945" w:type="dxa"/>
            <w:vAlign w:val="bottom"/>
          </w:tcPr>
          <w:p w:rsidR="00B07A9B" w:rsidRPr="00B07A9B" w:rsidRDefault="00587D19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040" w:type="dxa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587D19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самостоятельная работа, проверочная работа</w:t>
            </w:r>
          </w:p>
        </w:tc>
      </w:tr>
      <w:tr w:rsidR="00B07A9B" w:rsidRPr="00B07A9B" w:rsidTr="00EF5B8F">
        <w:trPr>
          <w:trHeight w:val="312"/>
        </w:trPr>
        <w:tc>
          <w:tcPr>
            <w:tcW w:w="9355" w:type="dxa"/>
            <w:gridSpan w:val="6"/>
            <w:shd w:val="clear" w:color="auto" w:fill="EEECE1" w:themeFill="background2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0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занимательных задач</w:t>
            </w:r>
          </w:p>
        </w:tc>
      </w:tr>
      <w:tr w:rsidR="00B07A9B" w:rsidRPr="00B07A9B" w:rsidTr="00EF5B8F">
        <w:trPr>
          <w:trHeight w:val="56"/>
        </w:trPr>
        <w:tc>
          <w:tcPr>
            <w:tcW w:w="850" w:type="dxa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73" w:type="dxa"/>
            <w:vAlign w:val="center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Приёмы быстрого счёта</w:t>
            </w:r>
          </w:p>
        </w:tc>
        <w:tc>
          <w:tcPr>
            <w:tcW w:w="945" w:type="dxa"/>
            <w:vAlign w:val="bottom"/>
          </w:tcPr>
          <w:p w:rsidR="00B07A9B" w:rsidRPr="00B07A9B" w:rsidRDefault="00587D19" w:rsidP="001D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1040" w:type="dxa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587D19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самостоятельная работа, проверочная работа</w:t>
            </w:r>
          </w:p>
        </w:tc>
      </w:tr>
      <w:tr w:rsidR="00B07A9B" w:rsidRPr="00B07A9B" w:rsidTr="00EF5B8F">
        <w:trPr>
          <w:trHeight w:val="56"/>
        </w:trPr>
        <w:tc>
          <w:tcPr>
            <w:tcW w:w="850" w:type="dxa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73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945" w:type="dxa"/>
            <w:vAlign w:val="bottom"/>
          </w:tcPr>
          <w:p w:rsidR="00B07A9B" w:rsidRPr="00B07A9B" w:rsidRDefault="00587D19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0" w:type="dxa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A9B" w:rsidRPr="00B07A9B" w:rsidRDefault="00587D19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самостоятельная работа, проверочная работа</w:t>
            </w:r>
          </w:p>
        </w:tc>
      </w:tr>
      <w:tr w:rsidR="00B07A9B" w:rsidRPr="00B07A9B" w:rsidTr="00EF5B8F">
        <w:trPr>
          <w:trHeight w:val="56"/>
        </w:trPr>
        <w:tc>
          <w:tcPr>
            <w:tcW w:w="850" w:type="dxa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73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превращения</w:t>
            </w:r>
          </w:p>
        </w:tc>
        <w:tc>
          <w:tcPr>
            <w:tcW w:w="945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самостоятельная работа, проверочная работа</w:t>
            </w:r>
          </w:p>
        </w:tc>
      </w:tr>
      <w:tr w:rsidR="00B07A9B" w:rsidRPr="00B07A9B" w:rsidTr="00EF5B8F">
        <w:trPr>
          <w:trHeight w:val="56"/>
        </w:trPr>
        <w:tc>
          <w:tcPr>
            <w:tcW w:w="850" w:type="dxa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73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45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</w:tcPr>
          <w:p w:rsidR="00B07A9B" w:rsidRPr="00B07A9B" w:rsidRDefault="00B07A9B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07A9B" w:rsidRPr="00B07A9B" w:rsidTr="00EF5B8F">
        <w:trPr>
          <w:trHeight w:val="56"/>
        </w:trPr>
        <w:tc>
          <w:tcPr>
            <w:tcW w:w="850" w:type="dxa"/>
          </w:tcPr>
          <w:p w:rsidR="00B07A9B" w:rsidRPr="00B07A9B" w:rsidRDefault="00B07A9B" w:rsidP="00B0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945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0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6" w:type="dxa"/>
            <w:vAlign w:val="bottom"/>
          </w:tcPr>
          <w:p w:rsidR="00B07A9B" w:rsidRPr="00B07A9B" w:rsidRDefault="001D51C2" w:rsidP="00B0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B07A9B" w:rsidRPr="00B07A9B" w:rsidRDefault="00B07A9B" w:rsidP="00B07A9B">
            <w:pPr>
              <w:spacing w:after="0" w:line="240" w:lineRule="auto"/>
              <w:ind w:left="-7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A9B" w:rsidRDefault="00B07A9B" w:rsidP="00882B8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9424A" w:rsidRDefault="0092536C" w:rsidP="00E94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программы</w:t>
      </w:r>
    </w:p>
    <w:p w:rsidR="003476D9" w:rsidRPr="00B07A9B" w:rsidRDefault="003476D9" w:rsidP="00E94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1.1.Вводное занятие.1</w:t>
      </w: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Знакомство с различными математическими понятиями:</w:t>
      </w:r>
      <w:r w:rsidR="00B5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«увеличить» </w:t>
      </w:r>
      <w:proofErr w:type="gramStart"/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-«</w:t>
      </w:r>
      <w:proofErr w:type="gramEnd"/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уменьшить», «на 6 больше» - «на 6 меньше», «на сколько больше» - «на сколько меньше», «в 2 раза больше» - «в 2 раза меньше», </w:t>
      </w: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«найти сумму»-«найти неизвестное слагаемое», «найти разность»-«найти уменьшаемое», «найти разность» - «найти вычитаемое».</w:t>
      </w:r>
    </w:p>
    <w:p w:rsid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Практика: Игры с раздаточным материалом по теме.</w:t>
      </w:r>
    </w:p>
    <w:p w:rsidR="003476D9" w:rsidRPr="00B07A9B" w:rsidRDefault="003476D9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9B" w:rsidRPr="00B07A9B" w:rsidRDefault="00B07A9B" w:rsidP="00B07A9B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Закономерности</w:t>
      </w:r>
      <w:r w:rsidR="005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3</w:t>
      </w: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:rsidR="00B07A9B" w:rsidRPr="00B07A9B" w:rsidRDefault="00B07A9B" w:rsidP="00B07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Конструкторы. Математические головоломки. Занимательные задачи.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Практика, тренинг: Игра «Собери фигуру», «Реши головоломку», «Лучший математик». 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B07A9B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5F5F5"/>
          <w:lang w:eastAsia="ru-RU"/>
        </w:rPr>
        <w:t xml:space="preserve">Упражнения в нахождении закономерностей в последовательности рисунков, фигур, символов, в составлении последовательности чисел, фигур, игрушек, нахождение нарушений закономерностей. </w:t>
      </w:r>
    </w:p>
    <w:p w:rsidR="00B07A9B" w:rsidRDefault="00B07A9B" w:rsidP="00B0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тесту. Тест по теме.  </w:t>
      </w:r>
    </w:p>
    <w:p w:rsidR="003476D9" w:rsidRPr="00B07A9B" w:rsidRDefault="003476D9" w:rsidP="00B0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 </w:t>
      </w:r>
      <w:r w:rsidRPr="00B07A9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Числа. Арифметические действия. Величины</w:t>
      </w:r>
      <w:r w:rsidR="005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11</w:t>
      </w: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Названия и последовательность чисел от 1 до 100. Числа от 1 до 100. 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Решение ребусов, содержащих числа. Построение «математических» пирамид: «Сложение в пределах 20»; «Сложение в пределах 100»; «Вычитание в пределах 20»; «Вычитание в пределах 100». </w:t>
      </w:r>
      <w:r w:rsidRPr="00B07A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Моделирование приема выполнения действия сложения и вычитания без перехода и с переходом через десяток в пределах 100.</w:t>
      </w:r>
      <w:r w:rsidRPr="00B07A9B"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  <w:t>Восстановление примеров: поиск действий и чисел, которые скрыты.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«математических» пирамид: Умножение и деление в пределах 100.</w:t>
      </w:r>
      <w:r w:rsidRPr="00B07A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Моделирование приема выполнения действия умножения и деления в пределах 100.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  <w:t>Игры: «Задумай число», «Отгадай задуманное число». Восстановление примеров: поиск цифры, которая скрыта.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Числовые головоломки: соединение чисел знаками действия так, чтобы в ответе получилось заданное число, и др.</w:t>
      </w: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Единицы измерения длины, массы, времени.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Практика: Игры с раздаточным материалом по теме.</w:t>
      </w:r>
    </w:p>
    <w:p w:rsid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самостоятельной работе.</w:t>
      </w:r>
    </w:p>
    <w:p w:rsidR="003476D9" w:rsidRPr="00B07A9B" w:rsidRDefault="003476D9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 </w:t>
      </w:r>
      <w:r w:rsidRPr="00B07A9B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Логические рассуждения</w:t>
      </w:r>
      <w:r w:rsidR="005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16</w:t>
      </w: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Теория: Задания на овладение элементами логических действий (сравнения, анализ, синтез, классификации, обобщения)</w:t>
      </w:r>
      <w:proofErr w:type="gramStart"/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.</w:t>
      </w: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</w:t>
      </w:r>
      <w:proofErr w:type="gramEnd"/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иаграммы.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Практика: Игры с раздаточным материалом по теме</w:t>
      </w:r>
      <w:proofErr w:type="gramStart"/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.П</w:t>
      </w:r>
      <w:proofErr w:type="gramEnd"/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ространственные представления. </w:t>
      </w:r>
      <w:r w:rsidRPr="00B07A9B">
        <w:rPr>
          <w:rFonts w:ascii="Times New Roman" w:eastAsia="Calibri" w:hAnsi="Times New Roman" w:cs="Times New Roman"/>
          <w:sz w:val="28"/>
          <w:szCs w:val="28"/>
        </w:rPr>
        <w:t>Игры: «Крестики-нолики», «Морской бой» и др., конструкторы «Часы», «Весы» из элек</w:t>
      </w:r>
      <w:r w:rsidRPr="00B07A9B">
        <w:rPr>
          <w:rFonts w:ascii="Times New Roman" w:eastAsia="Calibri" w:hAnsi="Times New Roman" w:cs="Times New Roman"/>
          <w:sz w:val="28"/>
          <w:szCs w:val="28"/>
        </w:rPr>
        <w:softHyphen/>
        <w:t>тронного учебного пособия «Математика и конструирование»</w:t>
      </w:r>
      <w:proofErr w:type="gramStart"/>
      <w:r w:rsidRPr="00B07A9B">
        <w:rPr>
          <w:rFonts w:ascii="Times New Roman" w:eastAsia="Calibri" w:hAnsi="Times New Roman" w:cs="Times New Roman"/>
          <w:sz w:val="28"/>
          <w:szCs w:val="28"/>
        </w:rPr>
        <w:t>.</w:t>
      </w: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</w:t>
      </w:r>
      <w:proofErr w:type="gramEnd"/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ешение логических и нестандартных задач. Составление диаграмм.</w:t>
      </w:r>
    </w:p>
    <w:p w:rsid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самостоятельной и к проверочной работе.</w:t>
      </w:r>
    </w:p>
    <w:p w:rsidR="003476D9" w:rsidRPr="00B07A9B" w:rsidRDefault="003476D9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587D19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 xml:space="preserve">Приёмы быстрого счёта </w:t>
      </w:r>
      <w:r w:rsidR="005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Теория. Знакомство с планом работы 2 модуля. Знакомство с приёмами быстрого счёта. Сложение, вычитание, умножение, деление. Компоненты и их взаимосвязь.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примеров и задач в несколько действий, используя различные приёмы быстрого счёта. Подготовка к самостоятельной и к проверочной работе.</w:t>
      </w:r>
    </w:p>
    <w:p w:rsidR="003476D9" w:rsidRDefault="003476D9" w:rsidP="00347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6D9" w:rsidRPr="00B07A9B" w:rsidRDefault="00587D19" w:rsidP="00347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Занимательные задачи. 22</w:t>
      </w:r>
      <w:r w:rsidR="00B07A9B"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Простые и сложные задачи. Логические задачи.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разными способами. Решение нестандартных задач.Решение разных видов задач. Воспроизведение способа решения задачи. Выбор наиболее эффективных способов решения.</w:t>
      </w:r>
    </w:p>
    <w:p w:rsidR="00B07A9B" w:rsidRPr="00B07A9B" w:rsidRDefault="00B07A9B" w:rsidP="00B07A9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Выбор необходимой информации, содержащейся в тексте задачи, на рисунке или в таблице, для ответа на заданные вопросы.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Старинные задачи. Логические задачи. Задачи на переливание. Составление аналогичных задач и заданий. Нестандартные задачи.  </w:t>
      </w:r>
    </w:p>
    <w:p w:rsid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самостоятельной и к проверочной работе.</w:t>
      </w:r>
    </w:p>
    <w:p w:rsidR="003476D9" w:rsidRPr="00B07A9B" w:rsidRDefault="003476D9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8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Геометрические превращения. 10</w:t>
      </w: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Теория-практика: Старинные меры длины. </w:t>
      </w:r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Пространственные представления. </w:t>
      </w:r>
      <w:proofErr w:type="gramStart"/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Понятия «отрезок», «луч», «ломаная линия», «прямая», «треугольник», «квадрат», «прямоугольник», «четырёхугольник», «пятиугольник».</w:t>
      </w:r>
      <w:proofErr w:type="gramEnd"/>
      <w:r w:rsidRPr="00B07A9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Построение фигур. Деление фигур на несколько заданных фигур по алгоритму.Конструированиефигур с помощью палочек по заданию.</w:t>
      </w:r>
    </w:p>
    <w:p w:rsidR="00B07A9B" w:rsidRPr="00B07A9B" w:rsidRDefault="00B07A9B" w:rsidP="00B0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Теория: Шкала линейки. Сведения из истории математики: история возникновения линейки.</w:t>
      </w:r>
    </w:p>
    <w:p w:rsidR="00B07A9B" w:rsidRPr="00B07A9B" w:rsidRDefault="00B07A9B" w:rsidP="00B07A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Практика: Составление многоугольников с заданным разбиением на части; с частично заданным разбиением на части; без заданного разбиения. Периметр фигур.</w:t>
      </w:r>
      <w:r w:rsidRPr="00B07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выполненной работы.</w:t>
      </w:r>
    </w:p>
    <w:p w:rsidR="00B07A9B" w:rsidRPr="00B07A9B" w:rsidRDefault="00B07A9B" w:rsidP="00B0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Решение задач, формирующих геометрическую наблюдательность.</w:t>
      </w:r>
    </w:p>
    <w:p w:rsidR="00B07A9B" w:rsidRPr="00B07A9B" w:rsidRDefault="00B07A9B" w:rsidP="00B0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Построение рисунка или фигуры в соответствии с заданной последовательностью «шагов» (по алгоритму). </w:t>
      </w:r>
      <w:r w:rsidRPr="00B07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работы.</w:t>
      </w: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периметра.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left="2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07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Геометрические фигуры или рисунки. Закономерности. Симметрия. Фигуры, имеющие одну и несколько осей симметрии. </w:t>
      </w:r>
    </w:p>
    <w:p w:rsidR="00B07A9B" w:rsidRPr="00B07A9B" w:rsidRDefault="00B07A9B" w:rsidP="00B07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Расположение деталей фигуры в исходной конструкции.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</w:r>
    </w:p>
    <w:p w:rsid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 самостоятельной и к проверочной работе.</w:t>
      </w:r>
    </w:p>
    <w:p w:rsidR="003476D9" w:rsidRPr="00B07A9B" w:rsidRDefault="003476D9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 </w:t>
      </w:r>
      <w:r w:rsidRPr="00B07A9B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Итоговое занятие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</w:t>
      </w:r>
      <w:r w:rsidRPr="00B0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p w:rsidR="00B07A9B" w:rsidRPr="00B07A9B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Подведение итогов по модулям программы. Итоговая аттестация. </w:t>
      </w:r>
    </w:p>
    <w:p w:rsidR="00C711C9" w:rsidRDefault="00B07A9B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Вопросы п</w:t>
      </w:r>
      <w:r w:rsidR="0058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модулям программы. </w:t>
      </w:r>
    </w:p>
    <w:p w:rsidR="00B07A9B" w:rsidRPr="00B07A9B" w:rsidRDefault="00587D19" w:rsidP="00B0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- 72 часа</w:t>
      </w:r>
    </w:p>
    <w:p w:rsidR="00B57166" w:rsidRDefault="00B57166" w:rsidP="009253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36C" w:rsidRDefault="0092536C" w:rsidP="009253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36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реализации Программы</w:t>
      </w:r>
    </w:p>
    <w:p w:rsidR="0092536C" w:rsidRPr="0092536C" w:rsidRDefault="0092536C" w:rsidP="009253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 результаты: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ученика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целенаправленно использовать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учении и в повседневной жизни для исследования математической сущности предмета (явления, события, факта);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характеризовать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знания по предмету,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формулировать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вопросы,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устанавливать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из предложенных математических задач могут быть им успешно решены; познавательный интерес к математической науке.</w:t>
      </w:r>
    </w:p>
    <w:p w:rsidR="0092536C" w:rsidRPr="0092536C" w:rsidRDefault="0092536C" w:rsidP="009253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учащихся будут сформированы:</w:t>
      </w:r>
    </w:p>
    <w:p w:rsidR="0092536C" w:rsidRPr="0092536C" w:rsidRDefault="0092536C" w:rsidP="009253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и интерес к урокам математики;</w:t>
      </w:r>
    </w:p>
    <w:p w:rsidR="0092536C" w:rsidRPr="0092536C" w:rsidRDefault="0092536C" w:rsidP="009253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признавать собственные ошибки;</w:t>
      </w:r>
    </w:p>
    <w:p w:rsidR="0092536C" w:rsidRPr="0092536C" w:rsidRDefault="0092536C" w:rsidP="009253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собственные успехи в освоении вычислительных навыков.</w:t>
      </w:r>
    </w:p>
    <w:p w:rsidR="0092536C" w:rsidRPr="0092536C" w:rsidRDefault="0092536C" w:rsidP="009253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получат возможность для формирования: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оценивать трудность заданий, предложенных для выполнения по выбору учащегося;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мотивации, интереса к математическим заданиям повышенной трудности;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сопоставлять собственную оценку своей деятельности с оценкой ее товарищами, учителем;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36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математики как части общечеловеческой культуры.</w:t>
      </w: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9253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Метапредметные</w:t>
      </w:r>
      <w:proofErr w:type="spellEnd"/>
      <w:r w:rsidRPr="009253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анализировать 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ситуацию с точки зрения математических характеристик,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устанавливать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и пространственные отношения,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строить алгоритм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необходимой информации,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логику решения практической и учебной задачи; умение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моделировать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решать учебные задачи с помощью знаков,</w:t>
      </w:r>
    </w:p>
    <w:p w:rsidR="0092536C" w:rsidRDefault="0092536C" w:rsidP="0092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планировать, контролировать и корректировать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решения учебной задачи.</w:t>
      </w:r>
    </w:p>
    <w:p w:rsidR="003476D9" w:rsidRPr="0092536C" w:rsidRDefault="003476D9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92536C" w:rsidRPr="0092536C" w:rsidRDefault="0092536C" w:rsidP="00925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освоенные </w:t>
      </w:r>
      <w:r w:rsidRPr="009253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знания</w:t>
      </w:r>
      <w:r w:rsidRPr="0092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2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 - символические средства, в том числе модели и схемы, таблицы, диаграммы для решения математических задач.</w:t>
      </w: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2536C" w:rsidRPr="0092536C" w:rsidRDefault="0092536C" w:rsidP="009253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36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Style w:val="12"/>
        <w:tblW w:w="9606" w:type="dxa"/>
        <w:tblLook w:val="04A0"/>
      </w:tblPr>
      <w:tblGrid>
        <w:gridCol w:w="554"/>
        <w:gridCol w:w="1101"/>
        <w:gridCol w:w="1099"/>
        <w:gridCol w:w="1099"/>
        <w:gridCol w:w="1063"/>
        <w:gridCol w:w="938"/>
        <w:gridCol w:w="917"/>
        <w:gridCol w:w="1417"/>
        <w:gridCol w:w="1418"/>
      </w:tblGrid>
      <w:tr w:rsidR="0092536C" w:rsidRPr="0092536C" w:rsidTr="00B57166">
        <w:trPr>
          <w:cantSplit/>
          <w:trHeight w:val="2368"/>
        </w:trPr>
        <w:tc>
          <w:tcPr>
            <w:tcW w:w="554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101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099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начала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099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окончания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063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учебных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938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учебных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917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учебных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17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</w:t>
            </w:r>
            <w:proofErr w:type="spellEnd"/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418" w:type="dxa"/>
            <w:textDirection w:val="btLr"/>
          </w:tcPr>
          <w:p w:rsidR="0092536C" w:rsidRPr="0092536C" w:rsidRDefault="0092536C" w:rsidP="00925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Сроки проведения промежуточной итоговой аттестации</w:t>
            </w:r>
          </w:p>
        </w:tc>
      </w:tr>
      <w:tr w:rsidR="0092536C" w:rsidRPr="0092536C" w:rsidTr="00B57166">
        <w:tc>
          <w:tcPr>
            <w:tcW w:w="554" w:type="dxa"/>
          </w:tcPr>
          <w:p w:rsidR="0092536C" w:rsidRPr="0092536C" w:rsidRDefault="0092536C" w:rsidP="0092536C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2536C" w:rsidRPr="00C711C9" w:rsidRDefault="00C711C9" w:rsidP="0092536C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099" w:type="dxa"/>
          </w:tcPr>
          <w:p w:rsidR="0092536C" w:rsidRPr="00C711C9" w:rsidRDefault="003476D9" w:rsidP="00C711C9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02</w:t>
            </w:r>
            <w:r w:rsidR="0092536C"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1099" w:type="dxa"/>
          </w:tcPr>
          <w:p w:rsidR="0092536C" w:rsidRPr="00C711C9" w:rsidRDefault="0092536C" w:rsidP="00C711C9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</w:t>
            </w:r>
            <w:r w:rsidR="00C7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063" w:type="dxa"/>
          </w:tcPr>
          <w:p w:rsidR="0092536C" w:rsidRPr="0092536C" w:rsidRDefault="0092536C" w:rsidP="0092536C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38" w:type="dxa"/>
          </w:tcPr>
          <w:p w:rsidR="0092536C" w:rsidRPr="0092536C" w:rsidRDefault="0092536C" w:rsidP="0092536C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917" w:type="dxa"/>
          </w:tcPr>
          <w:p w:rsidR="0092536C" w:rsidRPr="0092536C" w:rsidRDefault="0092536C" w:rsidP="0092536C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92536C" w:rsidRPr="0092536C" w:rsidRDefault="0092536C" w:rsidP="0092536C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раза в неделю по 1часу</w:t>
            </w:r>
          </w:p>
        </w:tc>
        <w:tc>
          <w:tcPr>
            <w:tcW w:w="1418" w:type="dxa"/>
          </w:tcPr>
          <w:p w:rsidR="0092536C" w:rsidRPr="0092536C" w:rsidRDefault="0092536C" w:rsidP="0092536C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5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16.05 - 30.05</w:t>
            </w:r>
          </w:p>
        </w:tc>
      </w:tr>
    </w:tbl>
    <w:p w:rsidR="0092536C" w:rsidRDefault="0092536C" w:rsidP="00925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6C" w:rsidRDefault="0092536C" w:rsidP="00925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паспортизированный кабинет для занятий одновременно не более 15 человек. </w:t>
      </w: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оборудования учебного кабинета: классная доска,столы и стулья для обучающихся и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5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стеллажи для хранения дидактических пособий и учебных материалов. </w:t>
      </w: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Перечень технических средств обучения: компьютер, принтер, проектор. </w:t>
      </w:r>
    </w:p>
    <w:p w:rsidR="0092536C" w:rsidRDefault="0092536C" w:rsidP="00661635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25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Учебный комплект на каждого обучающегося: тетрадь, ручка, простой карандаш, цветные карандаши, линейка, ластик, цифровой веер.</w:t>
      </w:r>
      <w:proofErr w:type="gramEnd"/>
    </w:p>
    <w:p w:rsidR="00661635" w:rsidRPr="00661635" w:rsidRDefault="00661635" w:rsidP="00661635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Информационное обеспечение</w:t>
      </w:r>
    </w:p>
    <w:p w:rsidR="0092536C" w:rsidRPr="0092536C" w:rsidRDefault="0092536C" w:rsidP="0092536C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– банк методической литературы,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арточки, дидактический материал</w:t>
      </w:r>
      <w:r w:rsidRPr="00925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A9B" w:rsidRPr="0092536C" w:rsidRDefault="0092536C" w:rsidP="0092536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2536C">
        <w:rPr>
          <w:iCs/>
          <w:sz w:val="28"/>
          <w:szCs w:val="28"/>
        </w:rPr>
        <w:t>Электронные образовательные ресурсы – аудио и видеозаписи, видео уроки, специальные компьютерные программы, информационные технологии</w:t>
      </w:r>
    </w:p>
    <w:p w:rsidR="0092536C" w:rsidRPr="0092536C" w:rsidRDefault="0092536C" w:rsidP="0092536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6C">
        <w:rPr>
          <w:rFonts w:ascii="Times New Roman" w:hAnsi="Times New Roman" w:cs="Times New Roman"/>
          <w:sz w:val="28"/>
          <w:szCs w:val="28"/>
        </w:rPr>
        <w:t>1.http://www.vneuroka.ru/mathematics.php — образовательные проекты портала «Вне урока»: Математика. Математический мир.</w:t>
      </w:r>
    </w:p>
    <w:p w:rsidR="0092536C" w:rsidRPr="0092536C" w:rsidRDefault="0092536C" w:rsidP="0092536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6C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C711C9" w:rsidRPr="007B7381">
          <w:rPr>
            <w:rStyle w:val="a9"/>
            <w:rFonts w:ascii="Times New Roman" w:hAnsi="Times New Roman" w:cs="Times New Roman"/>
            <w:sz w:val="28"/>
            <w:szCs w:val="28"/>
          </w:rPr>
          <w:t>http://konkurs-kenguru.ru</w:t>
        </w:r>
      </w:hyperlink>
      <w:r w:rsidR="00C711C9">
        <w:rPr>
          <w:rFonts w:ascii="Times New Roman" w:hAnsi="Times New Roman" w:cs="Times New Roman"/>
          <w:sz w:val="28"/>
          <w:szCs w:val="28"/>
        </w:rPr>
        <w:t xml:space="preserve"> </w:t>
      </w:r>
      <w:r w:rsidRPr="0092536C">
        <w:rPr>
          <w:rFonts w:ascii="Times New Roman" w:hAnsi="Times New Roman" w:cs="Times New Roman"/>
          <w:sz w:val="28"/>
          <w:szCs w:val="28"/>
        </w:rPr>
        <w:t xml:space="preserve"> — российская страница международного математического конкурса «Кенгуру».</w:t>
      </w:r>
    </w:p>
    <w:p w:rsidR="0092536C" w:rsidRPr="0092536C" w:rsidRDefault="0092536C" w:rsidP="0092536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6C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="00C711C9" w:rsidRPr="007B7381">
          <w:rPr>
            <w:rStyle w:val="a9"/>
            <w:rFonts w:ascii="Times New Roman" w:hAnsi="Times New Roman" w:cs="Times New Roman"/>
            <w:sz w:val="28"/>
            <w:szCs w:val="28"/>
          </w:rPr>
          <w:t>http://www.develop-kinder.com</w:t>
        </w:r>
      </w:hyperlink>
      <w:r w:rsidR="00C711C9">
        <w:rPr>
          <w:rFonts w:ascii="Times New Roman" w:hAnsi="Times New Roman" w:cs="Times New Roman"/>
          <w:sz w:val="28"/>
          <w:szCs w:val="28"/>
        </w:rPr>
        <w:t xml:space="preserve"> </w:t>
      </w:r>
      <w:r w:rsidRPr="0092536C">
        <w:rPr>
          <w:rFonts w:ascii="Times New Roman" w:hAnsi="Times New Roman" w:cs="Times New Roman"/>
          <w:sz w:val="28"/>
          <w:szCs w:val="28"/>
        </w:rPr>
        <w:t xml:space="preserve"> — «Сократ» — развивающие игры и конкурсы.</w:t>
      </w:r>
    </w:p>
    <w:p w:rsidR="0092536C" w:rsidRDefault="0092536C" w:rsidP="0092536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36C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="00C711C9" w:rsidRPr="007B7381">
          <w:rPr>
            <w:rStyle w:val="a9"/>
            <w:rFonts w:ascii="Times New Roman" w:hAnsi="Times New Roman" w:cs="Times New Roman"/>
            <w:sz w:val="28"/>
            <w:szCs w:val="28"/>
          </w:rPr>
          <w:t>http://puzzle-ru.blogspot.com</w:t>
        </w:r>
      </w:hyperlink>
      <w:r w:rsidR="00C711C9">
        <w:rPr>
          <w:rFonts w:ascii="Times New Roman" w:hAnsi="Times New Roman" w:cs="Times New Roman"/>
          <w:sz w:val="28"/>
          <w:szCs w:val="28"/>
        </w:rPr>
        <w:t xml:space="preserve"> </w:t>
      </w:r>
      <w:r w:rsidRPr="0092536C">
        <w:rPr>
          <w:rFonts w:ascii="Times New Roman" w:hAnsi="Times New Roman" w:cs="Times New Roman"/>
          <w:sz w:val="28"/>
          <w:szCs w:val="28"/>
        </w:rPr>
        <w:t xml:space="preserve"> — головоломки, загадки, з</w:t>
      </w:r>
      <w:r>
        <w:rPr>
          <w:rFonts w:ascii="Times New Roman" w:hAnsi="Times New Roman" w:cs="Times New Roman"/>
          <w:sz w:val="28"/>
          <w:szCs w:val="28"/>
        </w:rPr>
        <w:t>адачи и задачки, фокусы, ребусы</w:t>
      </w:r>
    </w:p>
    <w:p w:rsidR="00B57166" w:rsidRDefault="00B57166" w:rsidP="0092536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166" w:rsidRPr="0092536C" w:rsidRDefault="00B57166" w:rsidP="0092536C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66E" w:rsidRPr="0007166E" w:rsidRDefault="0007166E" w:rsidP="0007166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6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Кадровое обеспечение</w:t>
      </w:r>
    </w:p>
    <w:p w:rsidR="0007166E" w:rsidRDefault="0007166E" w:rsidP="0007166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166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может реализоваться педагогом дополнительного образования, имеющим образование средне-профессиональное или высшее педагогическое. </w:t>
      </w:r>
    </w:p>
    <w:p w:rsidR="003476D9" w:rsidRPr="0007166E" w:rsidRDefault="003476D9" w:rsidP="0007166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166E" w:rsidRPr="0007166E" w:rsidRDefault="0007166E" w:rsidP="0007166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6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</w:t>
      </w:r>
      <w:r w:rsidR="00661635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  <w:r w:rsidRPr="000716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оценочные материалы</w:t>
      </w:r>
    </w:p>
    <w:tbl>
      <w:tblPr>
        <w:tblW w:w="9464" w:type="dxa"/>
        <w:tblLayout w:type="fixed"/>
        <w:tblLook w:val="04A0"/>
      </w:tblPr>
      <w:tblGrid>
        <w:gridCol w:w="2093"/>
        <w:gridCol w:w="7371"/>
      </w:tblGrid>
      <w:tr w:rsidR="00661635" w:rsidRPr="00661635" w:rsidTr="00EF5B8F">
        <w:tc>
          <w:tcPr>
            <w:tcW w:w="2093" w:type="dxa"/>
            <w:shd w:val="clear" w:color="auto" w:fill="auto"/>
          </w:tcPr>
          <w:p w:rsidR="00661635" w:rsidRPr="00661635" w:rsidRDefault="00661635" w:rsidP="006616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  <w:tc>
          <w:tcPr>
            <w:tcW w:w="7371" w:type="dxa"/>
            <w:shd w:val="clear" w:color="auto" w:fill="auto"/>
          </w:tcPr>
          <w:p w:rsidR="00661635" w:rsidRPr="00661635" w:rsidRDefault="00661635" w:rsidP="0066163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в конце изучения каждой темы -  </w:t>
            </w:r>
          </w:p>
          <w:p w:rsidR="00661635" w:rsidRP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тесты, </w:t>
            </w:r>
          </w:p>
          <w:p w:rsidR="00661635" w:rsidRP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викторины,</w:t>
            </w:r>
          </w:p>
          <w:p w:rsidR="00661635" w:rsidRP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задания, </w:t>
            </w:r>
          </w:p>
          <w:p w:rsid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 проверочные работы.</w:t>
            </w:r>
          </w:p>
          <w:p w:rsidR="003476D9" w:rsidRPr="00661635" w:rsidRDefault="003476D9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635" w:rsidRPr="00661635" w:rsidTr="00EF5B8F">
        <w:tc>
          <w:tcPr>
            <w:tcW w:w="2093" w:type="dxa"/>
            <w:shd w:val="clear" w:color="auto" w:fill="auto"/>
          </w:tcPr>
          <w:p w:rsidR="00661635" w:rsidRPr="00661635" w:rsidRDefault="00661635" w:rsidP="006616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7371" w:type="dxa"/>
            <w:shd w:val="clear" w:color="auto" w:fill="auto"/>
          </w:tcPr>
          <w:p w:rsidR="00661635" w:rsidRPr="00661635" w:rsidRDefault="00661635" w:rsidP="0066163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1-го полугодия </w:t>
            </w:r>
          </w:p>
          <w:p w:rsidR="00661635" w:rsidRP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уровня ключевых, </w:t>
            </w:r>
            <w:proofErr w:type="spellStart"/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предметных компетенций учащихся;</w:t>
            </w:r>
          </w:p>
          <w:p w:rsidR="00661635" w:rsidRP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достижений;</w:t>
            </w:r>
          </w:p>
          <w:p w:rsid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участия.</w:t>
            </w:r>
          </w:p>
          <w:p w:rsidR="003476D9" w:rsidRPr="00661635" w:rsidRDefault="003476D9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635" w:rsidRPr="00661635" w:rsidTr="00EF5B8F">
        <w:tc>
          <w:tcPr>
            <w:tcW w:w="2093" w:type="dxa"/>
            <w:shd w:val="clear" w:color="auto" w:fill="auto"/>
          </w:tcPr>
          <w:p w:rsidR="00661635" w:rsidRPr="00661635" w:rsidRDefault="00661635" w:rsidP="006616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7371" w:type="dxa"/>
            <w:shd w:val="clear" w:color="auto" w:fill="auto"/>
          </w:tcPr>
          <w:p w:rsidR="00661635" w:rsidRPr="00661635" w:rsidRDefault="00661635" w:rsidP="0066163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качества </w:t>
            </w:r>
            <w:proofErr w:type="spellStart"/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по завершению обучения по образовательной программе) </w:t>
            </w:r>
          </w:p>
          <w:p w:rsidR="00661635" w:rsidRP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уровня ключевых, </w:t>
            </w:r>
            <w:proofErr w:type="spellStart"/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предметных компетенций учащихся;</w:t>
            </w:r>
          </w:p>
          <w:p w:rsidR="00661635" w:rsidRP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достижений по результатам участия в конкурсах, олимпиадах;</w:t>
            </w:r>
          </w:p>
          <w:p w:rsidR="00661635" w:rsidRPr="00661635" w:rsidRDefault="00661635" w:rsidP="00661635">
            <w:pPr>
              <w:numPr>
                <w:ilvl w:val="0"/>
                <w:numId w:val="52"/>
              </w:num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участия в конкурсах, олимпиадах.</w:t>
            </w:r>
          </w:p>
        </w:tc>
      </w:tr>
    </w:tbl>
    <w:p w:rsidR="0092536C" w:rsidRDefault="0092536C" w:rsidP="00882B8C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635" w:rsidRPr="00661635" w:rsidRDefault="00661635" w:rsidP="00661635">
      <w:pPr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реализации образовательной программы осуществляется </w:t>
      </w:r>
      <w:proofErr w:type="gramStart"/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61635" w:rsidRPr="00661635" w:rsidRDefault="00661635" w:rsidP="00661635">
      <w:pPr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Включенное педагогическое наблюдение (качество работы, степень самостоятельности, коммуникативные навыки). </w:t>
      </w:r>
    </w:p>
    <w:p w:rsidR="00661635" w:rsidRPr="00661635" w:rsidRDefault="00661635" w:rsidP="00661635">
      <w:pPr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уровней освоения программы. Фиксация результатов осуществляется через карту результативности участия детей в конкурсах, олимпиадах. </w:t>
      </w:r>
    </w:p>
    <w:p w:rsidR="00661635" w:rsidRPr="00661635" w:rsidRDefault="00661635" w:rsidP="00886DAC">
      <w:pPr>
        <w:autoSpaceDE w:val="0"/>
        <w:autoSpaceDN w:val="0"/>
        <w:adjustRightInd w:val="0"/>
        <w:spacing w:after="0" w:line="240" w:lineRule="auto"/>
        <w:ind w:left="113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контроля для самостоятельной работы и определения результативности обучения: карточки-задания, тесты, кроссворды, дидактический и счётный материал.</w:t>
      </w:r>
    </w:p>
    <w:p w:rsidR="00886DAC" w:rsidRPr="00886DAC" w:rsidRDefault="00886DAC" w:rsidP="00886DAC">
      <w:pPr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6D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Формы аттестации: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проверочная</w:t>
      </w:r>
      <w:r w:rsidRPr="00886D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работа, самостоятельная работа.</w:t>
      </w:r>
    </w:p>
    <w:p w:rsidR="00886DAC" w:rsidRPr="00886DAC" w:rsidRDefault="00886DAC" w:rsidP="00886DAC">
      <w:pPr>
        <w:spacing w:after="0" w:line="240" w:lineRule="auto"/>
        <w:ind w:left="113" w:right="113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6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Шкала </w:t>
      </w:r>
      <w:proofErr w:type="gramStart"/>
      <w:r w:rsidRPr="00886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оценки-уровень</w:t>
      </w:r>
      <w:proofErr w:type="gramEnd"/>
      <w:r w:rsidRPr="00886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диагностики уровня ключевых, </w:t>
      </w:r>
      <w:proofErr w:type="spellStart"/>
      <w:r w:rsidRPr="00886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метапредметных</w:t>
      </w:r>
      <w:proofErr w:type="spellEnd"/>
      <w:r w:rsidRPr="00886D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предметных компетенций учащихся:</w:t>
      </w:r>
    </w:p>
    <w:p w:rsidR="00886DAC" w:rsidRPr="00886DAC" w:rsidRDefault="00886DAC" w:rsidP="00886DAC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высокий уровень (В) - (показатели по освоению содержания образовательной программы, подлежащей аттестации, проявляются полностью); </w:t>
      </w:r>
    </w:p>
    <w:p w:rsidR="00886DAC" w:rsidRPr="00886DAC" w:rsidRDefault="00886DAC" w:rsidP="00886DAC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выше среднего (В/с) – (проявляется большая часть показателей), </w:t>
      </w:r>
    </w:p>
    <w:p w:rsidR="00886DAC" w:rsidRPr="00886DAC" w:rsidRDefault="00886DAC" w:rsidP="00886DAC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886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88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(С) -  (проявляется половина из перечисленных показателей); </w:t>
      </w:r>
    </w:p>
    <w:p w:rsidR="00886DAC" w:rsidRPr="00886DAC" w:rsidRDefault="00886DAC" w:rsidP="00886DAC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D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 среднего (Н/с)  – (проявляется минимум показателей или совсем не проявляется).</w:t>
      </w:r>
    </w:p>
    <w:p w:rsidR="0092536C" w:rsidRDefault="0092536C" w:rsidP="00882B8C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B8F" w:rsidRDefault="00EF5B8F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35" w:rsidRPr="00661635" w:rsidRDefault="00661635" w:rsidP="0066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</w:t>
      </w:r>
      <w:r w:rsidRPr="00661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спользуемой литературы</w:t>
      </w:r>
    </w:p>
    <w:p w:rsidR="00661635" w:rsidRPr="00661635" w:rsidRDefault="00661635" w:rsidP="00661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35" w:rsidRPr="00661635" w:rsidRDefault="00661635" w:rsidP="00661635">
      <w:pPr>
        <w:spacing w:after="0" w:line="240" w:lineRule="auto"/>
        <w:ind w:right="11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61635">
        <w:rPr>
          <w:rFonts w:ascii="Times New Roman" w:eastAsia="Calibri" w:hAnsi="Times New Roman" w:cs="Times New Roman"/>
          <w:b/>
          <w:sz w:val="28"/>
          <w:szCs w:val="28"/>
        </w:rPr>
        <w:t>Для педагога.</w:t>
      </w:r>
    </w:p>
    <w:p w:rsidR="00661635" w:rsidRPr="00661635" w:rsidRDefault="00661635" w:rsidP="00661635">
      <w:pPr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>Агаркова</w:t>
      </w:r>
      <w:proofErr w:type="spellEnd"/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 В. Нескучная математика. 1 – 4 классы. Занимательная математика. Волгоград: «Учитель», 2017. – 125с.</w:t>
      </w:r>
    </w:p>
    <w:p w:rsidR="00661635" w:rsidRPr="00661635" w:rsidRDefault="00661635" w:rsidP="00661635">
      <w:pPr>
        <w:widowControl w:val="0"/>
        <w:autoSpaceDE w:val="0"/>
        <w:autoSpaceDN w:val="0"/>
        <w:adjustRightInd w:val="0"/>
        <w:spacing w:after="0" w:line="260" w:lineRule="exact"/>
        <w:ind w:left="113" w:right="113"/>
        <w:jc w:val="both"/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iCs/>
          <w:color w:val="191919"/>
          <w:w w:val="112"/>
          <w:sz w:val="28"/>
          <w:szCs w:val="28"/>
          <w:lang w:eastAsia="ru-RU"/>
        </w:rPr>
        <w:t>Зубков Л.Б.</w:t>
      </w:r>
      <w:r w:rsidRPr="00661635"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  <w:t xml:space="preserve"> Игры с числами и словами. — СПб</w:t>
      </w:r>
      <w:proofErr w:type="gramStart"/>
      <w:r w:rsidRPr="00661635"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  <w:t xml:space="preserve">. : </w:t>
      </w:r>
      <w:proofErr w:type="gramEnd"/>
      <w:r w:rsidRPr="00661635"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  <w:t>Кристалл, 2020. – 224с.</w:t>
      </w:r>
    </w:p>
    <w:p w:rsidR="00661635" w:rsidRPr="00661635" w:rsidRDefault="00661635" w:rsidP="00661635">
      <w:pPr>
        <w:widowControl w:val="0"/>
        <w:autoSpaceDE w:val="0"/>
        <w:autoSpaceDN w:val="0"/>
        <w:adjustRightInd w:val="0"/>
        <w:spacing w:after="0" w:line="260" w:lineRule="exact"/>
        <w:ind w:left="113" w:right="113"/>
        <w:jc w:val="both"/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</w:pPr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>Лавриненко Т. А. Задания развивающего характера по математике. Саратов: «Лицей», 2002.-192с.</w:t>
      </w:r>
    </w:p>
    <w:p w:rsidR="00661635" w:rsidRPr="00661635" w:rsidRDefault="00661635" w:rsidP="00661635">
      <w:pPr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>Симановский А. Э. Развитие творческого мышления детей. М.: Академкнига/Учебник, 2020.-192с.</w:t>
      </w:r>
    </w:p>
    <w:p w:rsidR="00661635" w:rsidRPr="00661635" w:rsidRDefault="00661635" w:rsidP="00661635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Семенченко П. 399 задач для развития ребенка. - М.: </w:t>
      </w:r>
      <w:proofErr w:type="spellStart"/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Олма-Пресс</w:t>
      </w:r>
      <w:proofErr w:type="spellEnd"/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2018.-230с.</w:t>
      </w:r>
    </w:p>
    <w:p w:rsidR="00661635" w:rsidRPr="00661635" w:rsidRDefault="00661635" w:rsidP="00661635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Смекалка для малышей. Занимательные задачи, загадки, ребусы, головоломки. - М.: 2016.-255с.</w:t>
      </w:r>
    </w:p>
    <w:p w:rsidR="00661635" w:rsidRPr="00661635" w:rsidRDefault="00661635" w:rsidP="00661635">
      <w:pPr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>Сухин</w:t>
      </w:r>
      <w:proofErr w:type="spellEnd"/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Г. Занимательные материалы. М.: «</w:t>
      </w:r>
      <w:proofErr w:type="spellStart"/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>Вако</w:t>
      </w:r>
      <w:proofErr w:type="spellEnd"/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>», 2004.-237с.</w:t>
      </w:r>
    </w:p>
    <w:p w:rsidR="00661635" w:rsidRPr="00661635" w:rsidRDefault="00661635" w:rsidP="00661635">
      <w:pPr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61635">
        <w:rPr>
          <w:rFonts w:ascii="Times New Roman" w:eastAsia="Times New Roman" w:hAnsi="Times New Roman" w:cs="Times New Roman"/>
          <w:iCs/>
          <w:color w:val="191919"/>
          <w:w w:val="112"/>
          <w:sz w:val="28"/>
          <w:szCs w:val="28"/>
          <w:lang w:eastAsia="ru-RU"/>
        </w:rPr>
        <w:t>Сухин</w:t>
      </w:r>
      <w:proofErr w:type="spellEnd"/>
      <w:r w:rsidRPr="00661635">
        <w:rPr>
          <w:rFonts w:ascii="Times New Roman" w:eastAsia="Times New Roman" w:hAnsi="Times New Roman" w:cs="Times New Roman"/>
          <w:iCs/>
          <w:color w:val="191919"/>
          <w:w w:val="112"/>
          <w:sz w:val="28"/>
          <w:szCs w:val="28"/>
          <w:lang w:eastAsia="ru-RU"/>
        </w:rPr>
        <w:t xml:space="preserve"> И.Г.</w:t>
      </w:r>
      <w:r w:rsidRPr="00661635"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  <w:t xml:space="preserve"> 800 новых логических и математических головоломок. — СПб: Союз, 2018.-256с.</w:t>
      </w:r>
    </w:p>
    <w:p w:rsidR="00661635" w:rsidRPr="00661635" w:rsidRDefault="00661635" w:rsidP="00661635">
      <w:pPr>
        <w:widowControl w:val="0"/>
        <w:autoSpaceDE w:val="0"/>
        <w:autoSpaceDN w:val="0"/>
        <w:adjustRightInd w:val="0"/>
        <w:spacing w:after="0" w:line="260" w:lineRule="exact"/>
        <w:ind w:left="113" w:right="113"/>
        <w:jc w:val="both"/>
        <w:rPr>
          <w:rFonts w:ascii="Times New Roman" w:eastAsia="Times New Roman" w:hAnsi="Times New Roman" w:cs="Times New Roman"/>
          <w:color w:val="191919"/>
          <w:w w:val="105"/>
          <w:sz w:val="28"/>
          <w:szCs w:val="28"/>
          <w:lang w:eastAsia="ru-RU"/>
        </w:rPr>
      </w:pPr>
      <w:proofErr w:type="spellStart"/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>Узорова</w:t>
      </w:r>
      <w:proofErr w:type="spellEnd"/>
      <w:r w:rsidRPr="00661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 В., Нефёдова Е. А. «Вся математика с контрольными вопросами и великолепными игровыми задачами. 1 – 4 классы. М., 2018.- 208с.</w:t>
      </w:r>
    </w:p>
    <w:p w:rsidR="00661635" w:rsidRPr="00661635" w:rsidRDefault="00661635" w:rsidP="00661635">
      <w:pPr>
        <w:spacing w:before="100" w:beforeAutospacing="1" w:after="0" w:line="240" w:lineRule="auto"/>
        <w:ind w:left="113" w:right="113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616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Для обучающих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ся и родителей</w:t>
      </w:r>
    </w:p>
    <w:p w:rsidR="00661635" w:rsidRPr="00661635" w:rsidRDefault="00661635" w:rsidP="00661635">
      <w:pPr>
        <w:shd w:val="clear" w:color="auto" w:fill="FFFFFF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Бука Т.Б.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Математика. Тесты. 3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 - </w:t>
      </w:r>
      <w:r w:rsidRPr="006616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М.: Просвещение,2021. -73с.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Бука Т.Б.</w:t>
      </w:r>
      <w:r w:rsidRPr="006616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Математика. Проверочные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работы.3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  <w:proofErr w:type="gramStart"/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6616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End"/>
      <w:r w:rsidRPr="006616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М.: Просвещение, 2020. -64с.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Бука Т.Б. Математика. Тесты.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класс - М.: Просвещение,2021. -73с.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  <w:t xml:space="preserve">Бука Т.Б. Математика. Проверочные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работы.4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класс</w:t>
      </w:r>
      <w:proofErr w:type="gramStart"/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-– </w:t>
      </w:r>
      <w:proofErr w:type="gramEnd"/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М.: Просвещение, 2020. -64с.</w:t>
      </w:r>
      <w:r w:rsidRPr="0066163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br/>
        <w:t>Агафонова И. Учимся думать. Занимательные логические задачи, тесты и упражнения для детей 8 – 11 лет. С. – Пб,2016. – 96с.</w:t>
      </w:r>
    </w:p>
    <w:p w:rsidR="00661635" w:rsidRPr="00661635" w:rsidRDefault="00661635" w:rsidP="00661635">
      <w:pPr>
        <w:shd w:val="clear" w:color="auto" w:fill="FFFFFF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61635" w:rsidRPr="00661635" w:rsidRDefault="00661635" w:rsidP="00661635">
      <w:pPr>
        <w:shd w:val="clear" w:color="auto" w:fill="FFFFFF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61635" w:rsidRPr="00661635" w:rsidRDefault="00661635" w:rsidP="00661635">
      <w:pPr>
        <w:tabs>
          <w:tab w:val="num" w:pos="720"/>
        </w:tabs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6C" w:rsidRPr="00661635" w:rsidRDefault="0092536C" w:rsidP="00882B8C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36C" w:rsidRDefault="0092536C" w:rsidP="00882B8C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36C" w:rsidRDefault="0092536C" w:rsidP="00882B8C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6FB" w:rsidRPr="0092536C" w:rsidRDefault="000916FB" w:rsidP="0007166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16FB" w:rsidRPr="0092536C" w:rsidSect="00B57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30C"/>
    <w:multiLevelType w:val="hybridMultilevel"/>
    <w:tmpl w:val="FE9C5A2A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25143"/>
    <w:multiLevelType w:val="hybridMultilevel"/>
    <w:tmpl w:val="CFE879F8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5DC1"/>
    <w:multiLevelType w:val="hybridMultilevel"/>
    <w:tmpl w:val="14BAA250"/>
    <w:lvl w:ilvl="0" w:tplc="2A50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92459"/>
    <w:multiLevelType w:val="hybridMultilevel"/>
    <w:tmpl w:val="3E60431E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B53D6"/>
    <w:multiLevelType w:val="hybridMultilevel"/>
    <w:tmpl w:val="C6787720"/>
    <w:lvl w:ilvl="0" w:tplc="F55EB7F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B631215"/>
    <w:multiLevelType w:val="hybridMultilevel"/>
    <w:tmpl w:val="EDCAFE56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D78D0"/>
    <w:multiLevelType w:val="multilevel"/>
    <w:tmpl w:val="1A90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26B76"/>
    <w:multiLevelType w:val="multilevel"/>
    <w:tmpl w:val="489E3B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C62D8E"/>
    <w:multiLevelType w:val="multilevel"/>
    <w:tmpl w:val="A94E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95C3D"/>
    <w:multiLevelType w:val="multilevel"/>
    <w:tmpl w:val="D7F8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A76DD"/>
    <w:multiLevelType w:val="multilevel"/>
    <w:tmpl w:val="9CAC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C5F22"/>
    <w:multiLevelType w:val="hybridMultilevel"/>
    <w:tmpl w:val="88AE083C"/>
    <w:lvl w:ilvl="0" w:tplc="F55EB7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D72F46"/>
    <w:multiLevelType w:val="multilevel"/>
    <w:tmpl w:val="AE2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343549"/>
    <w:multiLevelType w:val="hybridMultilevel"/>
    <w:tmpl w:val="BCBE4A3E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D546B"/>
    <w:multiLevelType w:val="multilevel"/>
    <w:tmpl w:val="061CC1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607AE"/>
    <w:multiLevelType w:val="hybridMultilevel"/>
    <w:tmpl w:val="E254381C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31020"/>
    <w:multiLevelType w:val="hybridMultilevel"/>
    <w:tmpl w:val="22AEC610"/>
    <w:lvl w:ilvl="0" w:tplc="F55EB7F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4DC51CC"/>
    <w:multiLevelType w:val="multilevel"/>
    <w:tmpl w:val="A7B42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73C6F29"/>
    <w:multiLevelType w:val="multilevel"/>
    <w:tmpl w:val="6E8678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AD4BFF"/>
    <w:multiLevelType w:val="hybridMultilevel"/>
    <w:tmpl w:val="84D08E28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80A15"/>
    <w:multiLevelType w:val="multilevel"/>
    <w:tmpl w:val="164A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112831"/>
    <w:multiLevelType w:val="hybridMultilevel"/>
    <w:tmpl w:val="AFE09998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5950CC"/>
    <w:multiLevelType w:val="hybridMultilevel"/>
    <w:tmpl w:val="D78465F0"/>
    <w:lvl w:ilvl="0" w:tplc="F55EB7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F55EB7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6483677"/>
    <w:multiLevelType w:val="hybridMultilevel"/>
    <w:tmpl w:val="EEA0F716"/>
    <w:lvl w:ilvl="0" w:tplc="F55EB7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66A48A6"/>
    <w:multiLevelType w:val="hybridMultilevel"/>
    <w:tmpl w:val="B67ADC08"/>
    <w:lvl w:ilvl="0" w:tplc="F55EB7FA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36841D4F"/>
    <w:multiLevelType w:val="hybridMultilevel"/>
    <w:tmpl w:val="542C7A0E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47EF7"/>
    <w:multiLevelType w:val="hybridMultilevel"/>
    <w:tmpl w:val="35A2FF14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B0FCA"/>
    <w:multiLevelType w:val="hybridMultilevel"/>
    <w:tmpl w:val="428EC140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713494"/>
    <w:multiLevelType w:val="multilevel"/>
    <w:tmpl w:val="A8BEFB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>
    <w:nsid w:val="3E950875"/>
    <w:multiLevelType w:val="hybridMultilevel"/>
    <w:tmpl w:val="165C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B3542D"/>
    <w:multiLevelType w:val="hybridMultilevel"/>
    <w:tmpl w:val="154C8CDA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4D78E3"/>
    <w:multiLevelType w:val="hybridMultilevel"/>
    <w:tmpl w:val="A8AE924E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21515"/>
    <w:multiLevelType w:val="hybridMultilevel"/>
    <w:tmpl w:val="9E1E58A4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776BC5"/>
    <w:multiLevelType w:val="hybridMultilevel"/>
    <w:tmpl w:val="447CC358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C601E9"/>
    <w:multiLevelType w:val="hybridMultilevel"/>
    <w:tmpl w:val="A6BC2EE0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D709D0"/>
    <w:multiLevelType w:val="multilevel"/>
    <w:tmpl w:val="241C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F614EC"/>
    <w:multiLevelType w:val="hybridMultilevel"/>
    <w:tmpl w:val="0798C880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FC4937"/>
    <w:multiLevelType w:val="multilevel"/>
    <w:tmpl w:val="E716EB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AE38E7"/>
    <w:multiLevelType w:val="hybridMultilevel"/>
    <w:tmpl w:val="0292E662"/>
    <w:lvl w:ilvl="0" w:tplc="F55EB7F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50121848"/>
    <w:multiLevelType w:val="multilevel"/>
    <w:tmpl w:val="760892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E97350"/>
    <w:multiLevelType w:val="hybridMultilevel"/>
    <w:tmpl w:val="4956DF06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1C56A2"/>
    <w:multiLevelType w:val="hybridMultilevel"/>
    <w:tmpl w:val="27787F1E"/>
    <w:lvl w:ilvl="0" w:tplc="F55EB7F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633537B3"/>
    <w:multiLevelType w:val="hybridMultilevel"/>
    <w:tmpl w:val="4DE0E462"/>
    <w:lvl w:ilvl="0" w:tplc="F55EB7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4F42C4"/>
    <w:multiLevelType w:val="hybridMultilevel"/>
    <w:tmpl w:val="9B0C972A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227277"/>
    <w:multiLevelType w:val="hybridMultilevel"/>
    <w:tmpl w:val="2B2C96F0"/>
    <w:lvl w:ilvl="0" w:tplc="F55EB7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66326462"/>
    <w:multiLevelType w:val="multilevel"/>
    <w:tmpl w:val="D83CEE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8CD45F1"/>
    <w:multiLevelType w:val="hybridMultilevel"/>
    <w:tmpl w:val="119E5CE0"/>
    <w:lvl w:ilvl="0" w:tplc="F55EB7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A272DC4"/>
    <w:multiLevelType w:val="hybridMultilevel"/>
    <w:tmpl w:val="FD8C7848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C37A2C"/>
    <w:multiLevelType w:val="hybridMultilevel"/>
    <w:tmpl w:val="E3D4CC90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2E6E0B"/>
    <w:multiLevelType w:val="multilevel"/>
    <w:tmpl w:val="241829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9555C1"/>
    <w:multiLevelType w:val="multilevel"/>
    <w:tmpl w:val="3E4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F64C50"/>
    <w:multiLevelType w:val="hybridMultilevel"/>
    <w:tmpl w:val="0720A5E8"/>
    <w:lvl w:ilvl="0" w:tplc="F55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49"/>
  </w:num>
  <w:num w:numId="4">
    <w:abstractNumId w:val="7"/>
  </w:num>
  <w:num w:numId="5">
    <w:abstractNumId w:val="8"/>
  </w:num>
  <w:num w:numId="6">
    <w:abstractNumId w:val="45"/>
  </w:num>
  <w:num w:numId="7">
    <w:abstractNumId w:val="14"/>
  </w:num>
  <w:num w:numId="8">
    <w:abstractNumId w:val="6"/>
  </w:num>
  <w:num w:numId="9">
    <w:abstractNumId w:val="39"/>
  </w:num>
  <w:num w:numId="10">
    <w:abstractNumId w:val="35"/>
  </w:num>
  <w:num w:numId="11">
    <w:abstractNumId w:val="22"/>
  </w:num>
  <w:num w:numId="12">
    <w:abstractNumId w:val="9"/>
  </w:num>
  <w:num w:numId="13">
    <w:abstractNumId w:val="42"/>
  </w:num>
  <w:num w:numId="14">
    <w:abstractNumId w:val="46"/>
  </w:num>
  <w:num w:numId="15">
    <w:abstractNumId w:val="19"/>
  </w:num>
  <w:num w:numId="16">
    <w:abstractNumId w:val="43"/>
  </w:num>
  <w:num w:numId="17">
    <w:abstractNumId w:val="1"/>
  </w:num>
  <w:num w:numId="18">
    <w:abstractNumId w:val="51"/>
  </w:num>
  <w:num w:numId="19">
    <w:abstractNumId w:val="34"/>
  </w:num>
  <w:num w:numId="20">
    <w:abstractNumId w:val="13"/>
  </w:num>
  <w:num w:numId="21">
    <w:abstractNumId w:val="5"/>
  </w:num>
  <w:num w:numId="22">
    <w:abstractNumId w:val="26"/>
  </w:num>
  <w:num w:numId="23">
    <w:abstractNumId w:val="33"/>
  </w:num>
  <w:num w:numId="24">
    <w:abstractNumId w:val="48"/>
  </w:num>
  <w:num w:numId="25">
    <w:abstractNumId w:val="11"/>
  </w:num>
  <w:num w:numId="26">
    <w:abstractNumId w:val="24"/>
  </w:num>
  <w:num w:numId="27">
    <w:abstractNumId w:val="47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0"/>
  </w:num>
  <w:num w:numId="31">
    <w:abstractNumId w:val="36"/>
  </w:num>
  <w:num w:numId="32">
    <w:abstractNumId w:val="38"/>
  </w:num>
  <w:num w:numId="33">
    <w:abstractNumId w:val="16"/>
  </w:num>
  <w:num w:numId="34">
    <w:abstractNumId w:val="4"/>
  </w:num>
  <w:num w:numId="35">
    <w:abstractNumId w:val="23"/>
  </w:num>
  <w:num w:numId="36">
    <w:abstractNumId w:val="25"/>
  </w:num>
  <w:num w:numId="37">
    <w:abstractNumId w:val="44"/>
  </w:num>
  <w:num w:numId="38">
    <w:abstractNumId w:val="31"/>
  </w:num>
  <w:num w:numId="39">
    <w:abstractNumId w:val="0"/>
  </w:num>
  <w:num w:numId="40">
    <w:abstractNumId w:val="27"/>
  </w:num>
  <w:num w:numId="41">
    <w:abstractNumId w:val="15"/>
  </w:num>
  <w:num w:numId="42">
    <w:abstractNumId w:val="21"/>
  </w:num>
  <w:num w:numId="43">
    <w:abstractNumId w:val="3"/>
  </w:num>
  <w:num w:numId="44">
    <w:abstractNumId w:val="41"/>
  </w:num>
  <w:num w:numId="45">
    <w:abstractNumId w:val="30"/>
  </w:num>
  <w:num w:numId="46">
    <w:abstractNumId w:val="28"/>
  </w:num>
  <w:num w:numId="47">
    <w:abstractNumId w:val="20"/>
  </w:num>
  <w:num w:numId="48">
    <w:abstractNumId w:val="10"/>
  </w:num>
  <w:num w:numId="49">
    <w:abstractNumId w:val="50"/>
  </w:num>
  <w:num w:numId="50">
    <w:abstractNumId w:val="12"/>
  </w:num>
  <w:num w:numId="5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1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B1"/>
    <w:rsid w:val="000256E1"/>
    <w:rsid w:val="0007166E"/>
    <w:rsid w:val="00074360"/>
    <w:rsid w:val="000916FB"/>
    <w:rsid w:val="0009194E"/>
    <w:rsid w:val="00094EFE"/>
    <w:rsid w:val="000B6617"/>
    <w:rsid w:val="000C66B0"/>
    <w:rsid w:val="000D1719"/>
    <w:rsid w:val="000D275C"/>
    <w:rsid w:val="000F21A6"/>
    <w:rsid w:val="0014524B"/>
    <w:rsid w:val="00165B2F"/>
    <w:rsid w:val="001D1D7F"/>
    <w:rsid w:val="001D51C2"/>
    <w:rsid w:val="001E404B"/>
    <w:rsid w:val="00211274"/>
    <w:rsid w:val="00231A68"/>
    <w:rsid w:val="00232042"/>
    <w:rsid w:val="00241EFA"/>
    <w:rsid w:val="00317D1E"/>
    <w:rsid w:val="00342B6C"/>
    <w:rsid w:val="00343056"/>
    <w:rsid w:val="003476D9"/>
    <w:rsid w:val="00356E5F"/>
    <w:rsid w:val="0036073F"/>
    <w:rsid w:val="00367BD6"/>
    <w:rsid w:val="00371294"/>
    <w:rsid w:val="00375FA3"/>
    <w:rsid w:val="00376980"/>
    <w:rsid w:val="003B1845"/>
    <w:rsid w:val="004567FC"/>
    <w:rsid w:val="004B79B1"/>
    <w:rsid w:val="00563401"/>
    <w:rsid w:val="00587D19"/>
    <w:rsid w:val="0059264A"/>
    <w:rsid w:val="005948C3"/>
    <w:rsid w:val="005A27D3"/>
    <w:rsid w:val="005C1218"/>
    <w:rsid w:val="005F606D"/>
    <w:rsid w:val="006018A5"/>
    <w:rsid w:val="00661635"/>
    <w:rsid w:val="00696A22"/>
    <w:rsid w:val="006E6839"/>
    <w:rsid w:val="00705BB4"/>
    <w:rsid w:val="0076266D"/>
    <w:rsid w:val="007B03EE"/>
    <w:rsid w:val="00861AC0"/>
    <w:rsid w:val="00882B8C"/>
    <w:rsid w:val="00886DAC"/>
    <w:rsid w:val="008D42D8"/>
    <w:rsid w:val="008E16C7"/>
    <w:rsid w:val="0092536C"/>
    <w:rsid w:val="009711C7"/>
    <w:rsid w:val="009A640F"/>
    <w:rsid w:val="009E6FE6"/>
    <w:rsid w:val="00A1426C"/>
    <w:rsid w:val="00A23BF6"/>
    <w:rsid w:val="00A73C21"/>
    <w:rsid w:val="00AE0FA9"/>
    <w:rsid w:val="00B01CC9"/>
    <w:rsid w:val="00B07A9B"/>
    <w:rsid w:val="00B57166"/>
    <w:rsid w:val="00BB00AD"/>
    <w:rsid w:val="00BD6AD8"/>
    <w:rsid w:val="00BE44A3"/>
    <w:rsid w:val="00C079B2"/>
    <w:rsid w:val="00C35EDD"/>
    <w:rsid w:val="00C711C9"/>
    <w:rsid w:val="00C9281A"/>
    <w:rsid w:val="00CD429F"/>
    <w:rsid w:val="00CD7C41"/>
    <w:rsid w:val="00CE0B78"/>
    <w:rsid w:val="00CF1AE5"/>
    <w:rsid w:val="00D42FB6"/>
    <w:rsid w:val="00DC4D25"/>
    <w:rsid w:val="00DD7BDC"/>
    <w:rsid w:val="00E26DE7"/>
    <w:rsid w:val="00E3677E"/>
    <w:rsid w:val="00E51226"/>
    <w:rsid w:val="00E9424A"/>
    <w:rsid w:val="00EF5B8F"/>
    <w:rsid w:val="00FC1660"/>
    <w:rsid w:val="00FE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FB"/>
  </w:style>
  <w:style w:type="paragraph" w:styleId="1">
    <w:name w:val="heading 1"/>
    <w:basedOn w:val="a"/>
    <w:next w:val="a"/>
    <w:link w:val="10"/>
    <w:uiPriority w:val="9"/>
    <w:qFormat/>
    <w:rsid w:val="00317D1E"/>
    <w:pPr>
      <w:keepNext/>
      <w:spacing w:before="36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7D1E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paragraph" w:styleId="a4">
    <w:name w:val="Body Text"/>
    <w:basedOn w:val="a"/>
    <w:link w:val="a5"/>
    <w:rsid w:val="00375F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75FA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A23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607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073F"/>
  </w:style>
  <w:style w:type="paragraph" w:styleId="a7">
    <w:name w:val="List Paragraph"/>
    <w:basedOn w:val="a"/>
    <w:uiPriority w:val="34"/>
    <w:qFormat/>
    <w:rsid w:val="00CE0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231A68"/>
    <w:rPr>
      <w:caps/>
      <w:color w:val="243F60" w:themeColor="accent1" w:themeShade="7F"/>
      <w:spacing w:val="5"/>
    </w:rPr>
  </w:style>
  <w:style w:type="paragraph" w:customStyle="1" w:styleId="3">
    <w:name w:val="Заголовок 3+"/>
    <w:basedOn w:val="a"/>
    <w:rsid w:val="00231A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231A68"/>
    <w:pPr>
      <w:widowControl w:val="0"/>
      <w:autoSpaceDE w:val="0"/>
      <w:autoSpaceDN w:val="0"/>
      <w:adjustRightInd w:val="0"/>
      <w:spacing w:after="0" w:line="240" w:lineRule="auto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character" w:customStyle="1" w:styleId="Zag11">
    <w:name w:val="Zag_11"/>
    <w:rsid w:val="00231A68"/>
  </w:style>
  <w:style w:type="character" w:styleId="a9">
    <w:name w:val="Hyperlink"/>
    <w:basedOn w:val="a0"/>
    <w:rsid w:val="00231A68"/>
    <w:rPr>
      <w:color w:val="0000FF"/>
      <w:u w:val="single"/>
    </w:rPr>
  </w:style>
  <w:style w:type="paragraph" w:customStyle="1" w:styleId="11">
    <w:name w:val="Абзац списка1"/>
    <w:basedOn w:val="a"/>
    <w:rsid w:val="00231A68"/>
    <w:pPr>
      <w:ind w:left="720"/>
    </w:pPr>
    <w:rPr>
      <w:rFonts w:ascii="Calibri" w:eastAsia="Times New Roman" w:hAnsi="Calibri" w:cs="Calibri"/>
    </w:rPr>
  </w:style>
  <w:style w:type="character" w:styleId="aa">
    <w:name w:val="FollowedHyperlink"/>
    <w:basedOn w:val="a0"/>
    <w:uiPriority w:val="99"/>
    <w:semiHidden/>
    <w:unhideWhenUsed/>
    <w:rsid w:val="00342B6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6FE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01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925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elop-kin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-kengur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psel-13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zzle-ru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Зам по ВР</cp:lastModifiedBy>
  <cp:revision>36</cp:revision>
  <cp:lastPrinted>2023-10-09T07:38:00Z</cp:lastPrinted>
  <dcterms:created xsi:type="dcterms:W3CDTF">2017-01-29T15:32:00Z</dcterms:created>
  <dcterms:modified xsi:type="dcterms:W3CDTF">2023-10-11T11:04:00Z</dcterms:modified>
</cp:coreProperties>
</file>